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773D"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fldChar w:fldCharType="begin"/>
      </w:r>
      <w:r>
        <w:instrText xml:space="preserve"> SEQ CHAPTER \h \r 1</w:instrText>
      </w:r>
      <w:r>
        <w:fldChar w:fldCharType="separate"/>
      </w:r>
      <w:r>
        <w:fldChar w:fldCharType="end"/>
      </w:r>
      <w:r>
        <w:rPr>
          <w:noProof/>
        </w:rPr>
        <w:drawing>
          <wp:inline distT="0" distB="0" distL="0" distR="0" wp14:anchorId="79230337" wp14:editId="4F3F54BC">
            <wp:extent cx="1569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720" cy="1051560"/>
                    </a:xfrm>
                    <a:prstGeom prst="rect">
                      <a:avLst/>
                    </a:prstGeom>
                    <a:noFill/>
                    <a:ln>
                      <a:noFill/>
                    </a:ln>
                  </pic:spPr>
                </pic:pic>
              </a:graphicData>
            </a:graphic>
          </wp:inline>
        </w:drawing>
      </w:r>
      <w:r>
        <w:rPr>
          <w:noProof/>
        </w:rPr>
        <mc:AlternateContent>
          <mc:Choice Requires="wps">
            <w:drawing>
              <wp:anchor distT="0" distB="0" distL="113538" distR="113538" simplePos="0" relativeHeight="251659264" behindDoc="1" locked="0" layoutInCell="1" allowOverlap="1" wp14:anchorId="4BA27E99" wp14:editId="33DF864E">
                <wp:simplePos x="0" y="0"/>
                <wp:positionH relativeFrom="margin">
                  <wp:posOffset>-440690</wp:posOffset>
                </wp:positionH>
                <wp:positionV relativeFrom="paragraph">
                  <wp:posOffset>0</wp:posOffset>
                </wp:positionV>
                <wp:extent cx="429895" cy="608330"/>
                <wp:effectExtent l="0" t="0" r="0" b="0"/>
                <wp:wrapSquare wrapText="bothSides"/>
                <wp:docPr id="91984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7A043" w14:textId="77777777" w:rsidR="00FB41A8" w:rsidRDefault="00FB41A8" w:rsidP="00FB41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20ABFBCA" w14:textId="77777777" w:rsidR="00FB41A8" w:rsidRDefault="00FB41A8" w:rsidP="00FB41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wps:txbx>
                      <wps:bodyPr rot="0" vert="horz" wrap="square" lIns="88392" tIns="38100" rIns="88392"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7E99" id="_x0000_t202" coordsize="21600,21600" o:spt="202" path="m,l,21600r21600,l21600,xe">
                <v:stroke joinstyle="miter"/>
                <v:path gradientshapeok="t" o:connecttype="rect"/>
              </v:shapetype>
              <v:shape id="Text Box 2" o:spid="_x0000_s1026" type="#_x0000_t202" style="position:absolute;left:0;text-align:left;margin-left:-34.7pt;margin-top:0;width:33.85pt;height:47.9pt;z-index:-251657216;visibility:visible;mso-wrap-style:square;mso-width-percent:0;mso-height-percent:0;mso-wrap-distance-left:8.94pt;mso-wrap-distance-top:0;mso-wrap-distance-right:8.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s78wEAAMkDAAAOAAAAZHJzL2Uyb0RvYy54bWysU8GO0zAQvSPxD5bvNGkLq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" stroked="f">
                <v:textbox inset="6.96pt,3pt,6.96pt,3pt">
                  <w:txbxContent>
                    <w:p w14:paraId="3457A043" w14:textId="77777777" w:rsidR="00FB41A8" w:rsidRDefault="00FB41A8" w:rsidP="00FB41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20ABFBCA" w14:textId="77777777" w:rsidR="00FB41A8" w:rsidRDefault="00FB41A8" w:rsidP="00FB41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v:textbox>
                <w10:wrap type="square" anchorx="margin"/>
              </v:shape>
            </w:pict>
          </mc:Fallback>
        </mc:AlternateContent>
      </w:r>
    </w:p>
    <w:p w14:paraId="055429CB" w14:textId="4EBF9698" w:rsidR="00FB41A8" w:rsidRPr="001D6934"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
        <w:jc w:val="center"/>
        <w:rPr>
          <w:sz w:val="28"/>
          <w:szCs w:val="28"/>
        </w:rPr>
      </w:pPr>
      <w:r>
        <w:t xml:space="preserve"> </w:t>
      </w:r>
      <w:r w:rsidRPr="001D6934">
        <w:rPr>
          <w:sz w:val="28"/>
          <w:szCs w:val="28"/>
        </w:rPr>
        <w:t xml:space="preserve">Vol. 202 No. </w:t>
      </w:r>
      <w:r w:rsidR="00DE0E17" w:rsidRPr="001D6934">
        <w:rPr>
          <w:sz w:val="28"/>
          <w:szCs w:val="28"/>
        </w:rPr>
        <w:t>11</w:t>
      </w:r>
      <w:r w:rsidRPr="001D6934">
        <w:rPr>
          <w:sz w:val="28"/>
          <w:szCs w:val="28"/>
        </w:rPr>
        <w:t xml:space="preserve"> and 1</w:t>
      </w:r>
      <w:r w:rsidR="00DE0E17" w:rsidRPr="001D6934">
        <w:rPr>
          <w:sz w:val="28"/>
          <w:szCs w:val="28"/>
        </w:rPr>
        <w:t>2</w:t>
      </w:r>
      <w:r w:rsidRPr="001D6934">
        <w:rPr>
          <w:sz w:val="28"/>
          <w:szCs w:val="28"/>
        </w:rPr>
        <w:t xml:space="preserve"> </w:t>
      </w:r>
      <w:r w:rsidR="00DE0E17" w:rsidRPr="001D6934">
        <w:rPr>
          <w:sz w:val="28"/>
          <w:szCs w:val="28"/>
        </w:rPr>
        <w:t>March</w:t>
      </w:r>
      <w:r w:rsidRPr="001D6934">
        <w:rPr>
          <w:sz w:val="28"/>
          <w:szCs w:val="28"/>
        </w:rPr>
        <w:t>/</w:t>
      </w:r>
      <w:r w:rsidR="00DE0E17" w:rsidRPr="001D6934">
        <w:rPr>
          <w:sz w:val="28"/>
          <w:szCs w:val="28"/>
        </w:rPr>
        <w:t>April</w:t>
      </w:r>
      <w:r w:rsidRPr="001D6934">
        <w:rPr>
          <w:sz w:val="28"/>
          <w:szCs w:val="28"/>
        </w:rPr>
        <w:t xml:space="preserve"> 2025</w:t>
      </w:r>
    </w:p>
    <w:p w14:paraId="08D40C65" w14:textId="77777777" w:rsidR="00FB41A8" w:rsidRPr="001D6934"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49EC2248" w14:textId="77777777" w:rsidR="00FB41A8" w:rsidRPr="001D6934"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02EC08B7" w14:textId="02965C6F" w:rsidR="00FB41A8" w:rsidRPr="001D6934"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1D6934">
        <w:rPr>
          <w:sz w:val="28"/>
          <w:szCs w:val="28"/>
        </w:rPr>
        <w:t>The Notes, formerly called Chart Notes, ISSN 1523-</w:t>
      </w:r>
      <w:r w:rsidR="00430702" w:rsidRPr="001D6934">
        <w:rPr>
          <w:sz w:val="28"/>
          <w:szCs w:val="28"/>
        </w:rPr>
        <w:t>275,</w:t>
      </w:r>
      <w:r w:rsidRPr="001D6934">
        <w:rPr>
          <w:sz w:val="28"/>
          <w:szCs w:val="28"/>
        </w:rPr>
        <w:t xml:space="preserve"> </w:t>
      </w:r>
      <w:proofErr w:type="gramStart"/>
      <w:r w:rsidRPr="001D6934">
        <w:rPr>
          <w:sz w:val="28"/>
          <w:szCs w:val="28"/>
        </w:rPr>
        <w:t>is</w:t>
      </w:r>
      <w:proofErr w:type="gramEnd"/>
      <w:r w:rsidRPr="001D6934">
        <w:rPr>
          <w:sz w:val="28"/>
          <w:szCs w:val="28"/>
        </w:rPr>
        <w:t xml:space="preserve"> published bimonthly, copyright © 1999-2025 by Survivorship. All rights reserved. The entire contents of this issue are copyrighted by Survivorship and by </w:t>
      </w:r>
      <w:r w:rsidR="00DE0E17" w:rsidRPr="001D6934">
        <w:rPr>
          <w:sz w:val="28"/>
          <w:szCs w:val="28"/>
        </w:rPr>
        <w:t>individual</w:t>
      </w:r>
      <w:r w:rsidRPr="001D6934">
        <w:rPr>
          <w:sz w:val="28"/>
          <w:szCs w:val="28"/>
        </w:rPr>
        <w:t xml:space="preserve"> contributors. Please write Survivorship or E-mail </w:t>
      </w:r>
      <w:hyperlink r:id="rId7" w:history="1">
        <w:r w:rsidRPr="001D6934">
          <w:rPr>
            <w:rStyle w:val="WPHyperlink"/>
            <w:rFonts w:eastAsiaTheme="majorEastAsia"/>
            <w:sz w:val="28"/>
            <w:szCs w:val="28"/>
          </w:rPr>
          <w:t>info@survivorship.org</w:t>
        </w:r>
      </w:hyperlink>
      <w:r w:rsidRPr="001D6934">
        <w:rPr>
          <w:sz w:val="28"/>
          <w:szCs w:val="28"/>
        </w:rPr>
        <w:t xml:space="preserve"> for permission to reprint. Survivorship is a nonprofit organization.</w:t>
      </w:r>
    </w:p>
    <w:p w14:paraId="3416FED1"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13A6374"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C64611">
        <w:rPr>
          <w:sz w:val="28"/>
          <w:szCs w:val="28"/>
        </w:rPr>
        <w:t>Dear Friends,</w:t>
      </w:r>
    </w:p>
    <w:p w14:paraId="68064D94"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724579DF" w14:textId="386AD324"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C64611">
        <w:rPr>
          <w:sz w:val="28"/>
          <w:szCs w:val="28"/>
        </w:rPr>
        <w:t>Thank you for support</w:t>
      </w:r>
      <w:r w:rsidR="001611FC" w:rsidRPr="00C64611">
        <w:rPr>
          <w:sz w:val="28"/>
          <w:szCs w:val="28"/>
        </w:rPr>
        <w:t>ing</w:t>
      </w:r>
      <w:r w:rsidRPr="00C64611">
        <w:rPr>
          <w:sz w:val="28"/>
          <w:szCs w:val="28"/>
        </w:rPr>
        <w:t xml:space="preserve"> Survivorship. </w:t>
      </w:r>
      <w:r w:rsidRPr="00C64611">
        <w:rPr>
          <w:b/>
          <w:bCs/>
          <w:sz w:val="28"/>
          <w:szCs w:val="28"/>
        </w:rPr>
        <w:t>The Survivorship Trafficking and Extreme Abuse Online Conference 2025</w:t>
      </w:r>
      <w:r w:rsidRPr="00C64611">
        <w:rPr>
          <w:sz w:val="28"/>
          <w:szCs w:val="28"/>
        </w:rPr>
        <w:t xml:space="preserve"> </w:t>
      </w:r>
      <w:r w:rsidR="00563F0E">
        <w:rPr>
          <w:sz w:val="28"/>
          <w:szCs w:val="28"/>
        </w:rPr>
        <w:t>–</w:t>
      </w:r>
      <w:r w:rsidRPr="00C64611">
        <w:rPr>
          <w:sz w:val="28"/>
          <w:szCs w:val="28"/>
        </w:rPr>
        <w:t xml:space="preserve"> </w:t>
      </w:r>
      <w:r w:rsidR="00563F0E">
        <w:rPr>
          <w:sz w:val="28"/>
          <w:szCs w:val="28"/>
        </w:rPr>
        <w:t xml:space="preserve">The </w:t>
      </w:r>
      <w:r w:rsidRPr="00C64611">
        <w:rPr>
          <w:sz w:val="28"/>
          <w:szCs w:val="28"/>
        </w:rPr>
        <w:t xml:space="preserve">Survivor Conference is on Saturday and Sunday May 18 - 19, 2025. This year's topic is "Celebrating the Gains Fighting Ritual Abuse." The Clinician's Conference </w:t>
      </w:r>
      <w:r w:rsidR="000B6B4E" w:rsidRPr="00C64611">
        <w:rPr>
          <w:sz w:val="28"/>
          <w:szCs w:val="28"/>
        </w:rPr>
        <w:t>is on</w:t>
      </w:r>
      <w:r w:rsidRPr="00C64611">
        <w:rPr>
          <w:sz w:val="28"/>
          <w:szCs w:val="28"/>
        </w:rPr>
        <w:t xml:space="preserve"> Friday May 17, 2025. This year's topic is "Progress Against Extreme Abuse." Please write info@survivorship.org if you would like to get on our conference mailing list or if you are interested in attending our conference. The Conference Web Page is at </w:t>
      </w:r>
      <w:hyperlink r:id="rId8" w:history="1">
        <w:r w:rsidRPr="00C64611">
          <w:rPr>
            <w:rStyle w:val="Hyperlink"/>
            <w:sz w:val="28"/>
            <w:szCs w:val="28"/>
          </w:rPr>
          <w:t>https://survivorship.org/the-survivorship-trafficking-and-extreme-abuse-online-conference-2025</w:t>
        </w:r>
      </w:hyperlink>
      <w:r w:rsidRPr="00C64611">
        <w:rPr>
          <w:sz w:val="28"/>
          <w:szCs w:val="28"/>
        </w:rPr>
        <w:t xml:space="preserve"> </w:t>
      </w:r>
      <w:r w:rsidR="00C64611">
        <w:rPr>
          <w:sz w:val="28"/>
          <w:szCs w:val="28"/>
        </w:rPr>
        <w:t xml:space="preserve">  </w:t>
      </w:r>
      <w:r w:rsidR="006479B8" w:rsidRPr="00C64611">
        <w:rPr>
          <w:sz w:val="28"/>
          <w:szCs w:val="28"/>
        </w:rPr>
        <w:t xml:space="preserve">Speaker information is available </w:t>
      </w:r>
      <w:r w:rsidR="00F40E4D" w:rsidRPr="00C64611">
        <w:rPr>
          <w:sz w:val="28"/>
          <w:szCs w:val="28"/>
        </w:rPr>
        <w:t xml:space="preserve">on page 2. </w:t>
      </w:r>
    </w:p>
    <w:p w14:paraId="0B1D392B"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7B26D719" w14:textId="7F3F97C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28"/>
          <w:szCs w:val="28"/>
        </w:rPr>
      </w:pPr>
      <w:r w:rsidRPr="00C64611">
        <w:rPr>
          <w:b/>
          <w:sz w:val="28"/>
          <w:szCs w:val="28"/>
        </w:rPr>
        <w:t xml:space="preserve">Survivorship </w:t>
      </w:r>
      <w:r w:rsidR="00F40E4D" w:rsidRPr="00C64611">
        <w:rPr>
          <w:b/>
          <w:sz w:val="28"/>
          <w:szCs w:val="28"/>
        </w:rPr>
        <w:t>has a</w:t>
      </w:r>
      <w:r w:rsidRPr="00C64611">
        <w:rPr>
          <w:b/>
          <w:sz w:val="28"/>
          <w:szCs w:val="28"/>
        </w:rPr>
        <w:t xml:space="preserve"> monthly or bi-monthly discussion zoom group for Survivorship members.  </w:t>
      </w:r>
      <w:r w:rsidRPr="00C64611">
        <w:rPr>
          <w:bCs/>
          <w:sz w:val="28"/>
          <w:szCs w:val="28"/>
        </w:rPr>
        <w:t>For more information, please write</w:t>
      </w:r>
      <w:r w:rsidRPr="00C64611">
        <w:rPr>
          <w:b/>
          <w:sz w:val="28"/>
          <w:szCs w:val="28"/>
        </w:rPr>
        <w:t xml:space="preserve"> </w:t>
      </w:r>
      <w:hyperlink r:id="rId9" w:history="1">
        <w:r w:rsidRPr="00760635">
          <w:rPr>
            <w:rStyle w:val="Hyperlink"/>
            <w:sz w:val="28"/>
            <w:szCs w:val="28"/>
          </w:rPr>
          <w:t>info@survivorship.org</w:t>
        </w:r>
      </w:hyperlink>
      <w:r w:rsidRPr="00C64611">
        <w:rPr>
          <w:b/>
          <w:sz w:val="28"/>
          <w:szCs w:val="28"/>
        </w:rPr>
        <w:t xml:space="preserve"> </w:t>
      </w:r>
    </w:p>
    <w:p w14:paraId="1C16C7EE"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28"/>
          <w:szCs w:val="28"/>
        </w:rPr>
      </w:pPr>
    </w:p>
    <w:p w14:paraId="3100B407"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C64611">
        <w:rPr>
          <w:b/>
          <w:sz w:val="28"/>
          <w:szCs w:val="28"/>
        </w:rPr>
        <w:t>Please remember to renew your membership if it is due</w:t>
      </w:r>
      <w:r w:rsidRPr="00C64611">
        <w:rPr>
          <w:sz w:val="28"/>
          <w:szCs w:val="28"/>
        </w:rPr>
        <w:t xml:space="preserve">. Information is at the end of this issue of the notes or at: </w:t>
      </w:r>
      <w:hyperlink r:id="rId10" w:history="1">
        <w:r w:rsidRPr="00C64611">
          <w:rPr>
            <w:rStyle w:val="WPHyperlink"/>
            <w:rFonts w:eastAsiaTheme="majorEastAsia"/>
            <w:sz w:val="28"/>
            <w:szCs w:val="28"/>
          </w:rPr>
          <w:t>https://survivorship.org/how-to-renew-your-membership/</w:t>
        </w:r>
      </w:hyperlink>
      <w:r w:rsidRPr="00C64611">
        <w:rPr>
          <w:sz w:val="28"/>
          <w:szCs w:val="28"/>
        </w:rPr>
        <w:t xml:space="preserve">   </w:t>
      </w:r>
    </w:p>
    <w:p w14:paraId="03073DB9"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sz w:val="28"/>
          <w:szCs w:val="28"/>
        </w:rPr>
      </w:pPr>
    </w:p>
    <w:p w14:paraId="47D79921" w14:textId="77777777" w:rsidR="00FB41A8" w:rsidRPr="00C64611"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sz w:val="28"/>
          <w:szCs w:val="28"/>
        </w:rPr>
      </w:pPr>
      <w:r w:rsidRPr="00C64611">
        <w:rPr>
          <w:sz w:val="28"/>
          <w:szCs w:val="28"/>
        </w:rPr>
        <w:t>The Survivorship Board of Directors: Neil, Randy, Eileen, Laurie, Elana and Rainer</w:t>
      </w:r>
    </w:p>
    <w:p w14:paraId="351A664D"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Strong"/>
          <w:rFonts w:eastAsiaTheme="majorEastAsia"/>
          <w:color w:val="000000"/>
        </w:rPr>
      </w:pPr>
    </w:p>
    <w:p w14:paraId="50D36440"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rFonts w:eastAsiaTheme="majorEastAsia"/>
          <w:color w:val="000000"/>
        </w:rPr>
        <w:t>Survivorship blog</w:t>
      </w:r>
      <w:r>
        <w:rPr>
          <w:rStyle w:val="apple-conver"/>
          <w:rFonts w:eastAsiaTheme="majorEastAsia"/>
          <w:color w:val="000000"/>
        </w:rPr>
        <w:t xml:space="preserve">   </w:t>
      </w:r>
      <w:hyperlink r:id="rId11" w:history="1">
        <w:r>
          <w:rPr>
            <w:rStyle w:val="WPHyperlink"/>
            <w:rFonts w:eastAsiaTheme="majorEastAsia"/>
            <w:color w:val="008080"/>
          </w:rPr>
          <w:t>https://survivorshipwp.wordpress.com</w:t>
        </w:r>
      </w:hyperlink>
      <w:r>
        <w:rPr>
          <w:color w:val="000000"/>
        </w:rPr>
        <w:t xml:space="preserve">  </w:t>
      </w:r>
    </w:p>
    <w:p w14:paraId="58B9C1A4"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rStyle w:val="WPStrong"/>
          <w:rFonts w:eastAsiaTheme="majorEastAsia"/>
          <w:color w:val="000000"/>
        </w:rPr>
        <w:t>Survivorship</w:t>
      </w:r>
      <w:r>
        <w:rPr>
          <w:rStyle w:val="apple-conver"/>
          <w:rFonts w:eastAsiaTheme="majorEastAsia"/>
          <w:b/>
          <w:color w:val="000000"/>
        </w:rPr>
        <w:t xml:space="preserve"> </w:t>
      </w:r>
      <w:r>
        <w:rPr>
          <w:b/>
          <w:color w:val="000000"/>
        </w:rPr>
        <w:t>on</w:t>
      </w:r>
      <w:r>
        <w:rPr>
          <w:rStyle w:val="apple-conver"/>
          <w:rFonts w:eastAsiaTheme="majorEastAsia"/>
          <w:b/>
          <w:color w:val="000000"/>
        </w:rPr>
        <w:t xml:space="preserve"> </w:t>
      </w:r>
      <w:r>
        <w:rPr>
          <w:rStyle w:val="WPEmphasis"/>
          <w:rFonts w:eastAsiaTheme="majorEastAsia"/>
          <w:b/>
          <w:color w:val="000000"/>
        </w:rPr>
        <w:t xml:space="preserve">Twitter </w:t>
      </w:r>
      <w:hyperlink r:id="rId12" w:history="1">
        <w:r>
          <w:rPr>
            <w:rStyle w:val="WPHyperlink"/>
            <w:rFonts w:eastAsiaTheme="majorEastAsia"/>
            <w:b/>
            <w:color w:val="008080"/>
          </w:rPr>
          <w:t>https://twitter.com/Survivorshiporg</w:t>
        </w:r>
      </w:hyperlink>
      <w:r>
        <w:rPr>
          <w:b/>
          <w:color w:val="000000"/>
        </w:rPr>
        <w:t xml:space="preserve">                                                        </w:t>
      </w:r>
    </w:p>
    <w:p w14:paraId="69469AF9"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rFonts w:eastAsiaTheme="majorEastAsia"/>
          <w:color w:val="000000"/>
        </w:rPr>
        <w:t>Survivorship</w:t>
      </w:r>
      <w:r>
        <w:rPr>
          <w:rStyle w:val="apple-conver"/>
          <w:rFonts w:eastAsiaTheme="majorEastAsia"/>
          <w:b/>
          <w:color w:val="000000"/>
        </w:rPr>
        <w:t xml:space="preserve"> </w:t>
      </w:r>
      <w:r>
        <w:rPr>
          <w:b/>
          <w:color w:val="000000"/>
        </w:rPr>
        <w:t>on Facebook</w:t>
      </w:r>
      <w:r>
        <w:rPr>
          <w:color w:val="000000"/>
        </w:rPr>
        <w:t xml:space="preserve"> </w:t>
      </w:r>
      <w:hyperlink r:id="rId13" w:history="1">
        <w:r>
          <w:rPr>
            <w:rStyle w:val="WPHyperlink"/>
            <w:rFonts w:eastAsiaTheme="majorEastAsia"/>
          </w:rPr>
          <w:t>https://www.facebook.com/SurvivorshipRitualAbusePage</w:t>
        </w:r>
      </w:hyperlink>
      <w:r>
        <w:rPr>
          <w:color w:val="000000"/>
        </w:rPr>
        <w:t xml:space="preserve"> </w:t>
      </w:r>
    </w:p>
    <w:p w14:paraId="54B43FF6"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100"/>
        <w:rPr>
          <w:b/>
          <w:color w:val="000000"/>
        </w:rPr>
      </w:pPr>
    </w:p>
    <w:p w14:paraId="0254F25C" w14:textId="49EA0D78" w:rsidR="0085389C" w:rsidRPr="001D6934" w:rsidRDefault="0085389C" w:rsidP="001D6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jc w:val="center"/>
        <w:rPr>
          <w:b/>
          <w:color w:val="000000"/>
          <w:sz w:val="28"/>
        </w:rPr>
      </w:pPr>
      <w:r w:rsidRPr="001D6934">
        <w:rPr>
          <w:b/>
          <w:color w:val="000000"/>
          <w:sz w:val="28"/>
        </w:rPr>
        <w:lastRenderedPageBreak/>
        <w:t>Survivorship Announces Its 14th Annual Weekend Conference Fighting Child Abuse</w:t>
      </w:r>
    </w:p>
    <w:p w14:paraId="0FE25ECF" w14:textId="289E183A"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Survivorship is celebrating its 36th year helping survivors and co-survivors of child abuse. It was founded in 1989 by Caryn </w:t>
      </w:r>
      <w:proofErr w:type="spellStart"/>
      <w:r w:rsidRPr="0085389C">
        <w:rPr>
          <w:bCs/>
          <w:color w:val="000000"/>
        </w:rPr>
        <w:t>Stardancer</w:t>
      </w:r>
      <w:proofErr w:type="spellEnd"/>
      <w:r w:rsidRPr="0085389C">
        <w:rPr>
          <w:bCs/>
          <w:color w:val="000000"/>
        </w:rPr>
        <w:t xml:space="preserve"> and Catherine </w:t>
      </w:r>
      <w:proofErr w:type="spellStart"/>
      <w:r w:rsidRPr="0085389C">
        <w:rPr>
          <w:bCs/>
          <w:color w:val="000000"/>
        </w:rPr>
        <w:t>Raggazzi</w:t>
      </w:r>
      <w:proofErr w:type="spellEnd"/>
      <w:r w:rsidRPr="0085389C">
        <w:rPr>
          <w:bCs/>
          <w:color w:val="000000"/>
        </w:rPr>
        <w:t>. For many years, Survivorship has provide</w:t>
      </w:r>
      <w:r w:rsidR="00ED029A">
        <w:rPr>
          <w:bCs/>
          <w:color w:val="000000"/>
        </w:rPr>
        <w:t>d</w:t>
      </w:r>
      <w:r w:rsidRPr="0085389C">
        <w:rPr>
          <w:bCs/>
          <w:color w:val="000000"/>
        </w:rPr>
        <w:t xml:space="preserve"> resource information, education and conferences for survivors of extreme abuse. </w:t>
      </w:r>
      <w:hyperlink r:id="rId14" w:history="1">
        <w:r w:rsidR="00ED029A" w:rsidRPr="001B4604">
          <w:rPr>
            <w:rStyle w:val="Hyperlink"/>
            <w:bCs/>
          </w:rPr>
          <w:t>https://survivorship.org</w:t>
        </w:r>
      </w:hyperlink>
      <w:r w:rsidR="00ED029A">
        <w:rPr>
          <w:bCs/>
          <w:color w:val="000000"/>
        </w:rPr>
        <w:t xml:space="preserve"> </w:t>
      </w:r>
    </w:p>
    <w:p w14:paraId="7A5BE531" w14:textId="36DCCF47"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Survivorship is proud to announce that this May 16 – 18, 2025, we will be having an online conference. Our Survivorship Trafficking and Extreme Abuse Online Conference 2025 will have presentations for survivors and clinicians. We will be celebrating the gains fighting ritual abuse. </w:t>
      </w:r>
      <w:hyperlink r:id="rId15" w:history="1">
        <w:r w:rsidR="00C64611" w:rsidRPr="001B4604">
          <w:rPr>
            <w:rStyle w:val="Hyperlink"/>
            <w:bCs/>
          </w:rPr>
          <w:t>https://survivorship.org/the-survivorship-trafficking-and-extreme-abuse-online-conference-2025</w:t>
        </w:r>
      </w:hyperlink>
      <w:r w:rsidR="00C64611">
        <w:rPr>
          <w:bCs/>
          <w:color w:val="000000"/>
        </w:rPr>
        <w:t xml:space="preserve"> </w:t>
      </w:r>
    </w:p>
    <w:p w14:paraId="32749046" w14:textId="32A1DAD1"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Presentations will include </w:t>
      </w:r>
      <w:r w:rsidRPr="0085389C">
        <w:rPr>
          <w:b/>
          <w:color w:val="000000"/>
        </w:rPr>
        <w:t>“Progress made against Ritual Abuse in Scotland since 1980” by Laurie Matthew. Dr. Laurie Matthew OBE</w:t>
      </w:r>
      <w:r w:rsidRPr="0085389C">
        <w:rPr>
          <w:bCs/>
          <w:color w:val="000000"/>
        </w:rPr>
        <w:t xml:space="preserve"> is the founder and Manager of Eighteen </w:t>
      </w:r>
      <w:proofErr w:type="gramStart"/>
      <w:r w:rsidRPr="0085389C">
        <w:rPr>
          <w:bCs/>
          <w:color w:val="000000"/>
        </w:rPr>
        <w:t>And</w:t>
      </w:r>
      <w:proofErr w:type="gramEnd"/>
      <w:r w:rsidRPr="0085389C">
        <w:rPr>
          <w:bCs/>
          <w:color w:val="000000"/>
        </w:rPr>
        <w:t xml:space="preserve"> Under an award winning charity providing confidential support services to young people who have been abused. She is a founding member of MAIRSINN (formerly the Ritual Abuse Network Forum – RANS). </w:t>
      </w:r>
      <w:hyperlink r:id="rId16" w:history="1">
        <w:r w:rsidR="00ED029A" w:rsidRPr="001B4604">
          <w:rPr>
            <w:rStyle w:val="Hyperlink"/>
            <w:bCs/>
          </w:rPr>
          <w:t>https://www.mairsinn.org.uk/</w:t>
        </w:r>
      </w:hyperlink>
      <w:r w:rsidR="00ED029A">
        <w:rPr>
          <w:bCs/>
          <w:color w:val="000000"/>
        </w:rPr>
        <w:t xml:space="preserve"> </w:t>
      </w:r>
      <w:r w:rsidRPr="0085389C">
        <w:rPr>
          <w:bCs/>
          <w:color w:val="000000"/>
        </w:rPr>
        <w:t xml:space="preserve"> </w:t>
      </w:r>
      <w:hyperlink r:id="rId17" w:history="1">
        <w:r w:rsidR="00ED029A" w:rsidRPr="001B4604">
          <w:rPr>
            <w:rStyle w:val="Hyperlink"/>
            <w:bCs/>
          </w:rPr>
          <w:t>https://www.18u.org.uk</w:t>
        </w:r>
      </w:hyperlink>
      <w:r w:rsidR="00ED029A">
        <w:rPr>
          <w:bCs/>
          <w:color w:val="000000"/>
        </w:rPr>
        <w:t xml:space="preserve"> </w:t>
      </w:r>
    </w:p>
    <w:p w14:paraId="3CCF907E" w14:textId="77777777"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“Researching, Writing and Publishing about Masonic Ritual Abuse – What are the issues?” by Lynn Brunet</w:t>
      </w:r>
      <w:r w:rsidRPr="0085389C">
        <w:rPr>
          <w:bCs/>
          <w:color w:val="000000"/>
        </w:rPr>
        <w:t>. Lynn Brunet (PhD) is an Australian art historian whose research examines the coupling of trauma and ritual in modern and contemporary western art and literature. It traces the connection between Masonic and other fraternal initiation rites and complex trauma in the work of so-called ‘tortured’ artists and writers.</w:t>
      </w:r>
    </w:p>
    <w:p w14:paraId="01E6FB0F" w14:textId="77777777"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“People Who Identify as Plural” by Randy Noblitt PhD</w:t>
      </w:r>
      <w:r w:rsidRPr="0085389C">
        <w:rPr>
          <w:bCs/>
          <w:color w:val="000000"/>
        </w:rPr>
        <w:t>. This presentation discusses the variety of circumstances where people may have the experience of multiple identities or selves. Randy Noblitt is a professor of Clinical Psychology at Alliant International University, Los Angeles and a licensed psychologist in Texas. He has evaluated and treated extreme abuse survivors clinically since 1979.</w:t>
      </w:r>
    </w:p>
    <w:p w14:paraId="153A144A" w14:textId="77777777"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“Successful Investigations of Extreme Abuse Cases – The Role of Mental Health Professionals in Family Courts” by Dr. Rainer Hermann Kurz.</w:t>
      </w:r>
      <w:r w:rsidRPr="0085389C">
        <w:rPr>
          <w:bCs/>
          <w:color w:val="000000"/>
        </w:rPr>
        <w:t xml:space="preserve"> Rainer Kurz is a Chartered Psychologist based in London. Since 1990 Rainer has worked in Research &amp; Development roles for leading test publishers. His PhD dissertation was on enhancing the validity and utility of ability testing.</w:t>
      </w:r>
    </w:p>
    <w:p w14:paraId="70292A4E" w14:textId="2C70AF74"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“Ritualistic Abuse Survivors Difficulties Obtaining Services” by Neil Brick.</w:t>
      </w:r>
      <w:r w:rsidRPr="0085389C">
        <w:rPr>
          <w:bCs/>
          <w:color w:val="000000"/>
        </w:rPr>
        <w:t xml:space="preserve"> Ritualistic abuse survivors have struggled to obtain adequate mental health and social support services for over twenty years. Neil Brick is a survivor of ritualistic abuse. His child abuse and ritualistic abuse newsletter S.M.A.R.T. </w:t>
      </w:r>
      <w:hyperlink r:id="rId18" w:history="1">
        <w:r w:rsidR="00ED029A" w:rsidRPr="001B4604">
          <w:rPr>
            <w:rStyle w:val="Hyperlink"/>
            <w:bCs/>
          </w:rPr>
          <w:t>http://ritualabuse.us</w:t>
        </w:r>
      </w:hyperlink>
      <w:r w:rsidR="00ED029A">
        <w:rPr>
          <w:bCs/>
          <w:color w:val="000000"/>
        </w:rPr>
        <w:t xml:space="preserve"> </w:t>
      </w:r>
      <w:r w:rsidRPr="0085389C">
        <w:rPr>
          <w:bCs/>
          <w:color w:val="000000"/>
        </w:rPr>
        <w:t xml:space="preserve">has been published for 30 years. </w:t>
      </w:r>
      <w:hyperlink r:id="rId19" w:history="1">
        <w:r w:rsidRPr="001B4604">
          <w:rPr>
            <w:rStyle w:val="Hyperlink"/>
            <w:bCs/>
          </w:rPr>
          <w:t>http://neilbrick.com</w:t>
        </w:r>
      </w:hyperlink>
      <w:r>
        <w:rPr>
          <w:bCs/>
          <w:color w:val="000000"/>
        </w:rPr>
        <w:t xml:space="preserve"> </w:t>
      </w:r>
    </w:p>
    <w:p w14:paraId="7648F7DB" w14:textId="374ABE43" w:rsidR="0085389C" w:rsidRPr="0085389C"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Ritual Abuse Evidence </w:t>
      </w:r>
      <w:hyperlink r:id="rId20" w:history="1">
        <w:r w:rsidRPr="001B4604">
          <w:rPr>
            <w:rStyle w:val="Hyperlink"/>
            <w:bCs/>
          </w:rPr>
          <w:t>https://survivorship.org/ritual-abuse-evidence/</w:t>
        </w:r>
      </w:hyperlink>
      <w:r>
        <w:rPr>
          <w:bCs/>
          <w:color w:val="000000"/>
        </w:rPr>
        <w:t xml:space="preserve"> </w:t>
      </w:r>
    </w:p>
    <w:p w14:paraId="2206A3B9" w14:textId="42506E8C" w:rsidR="00FB41A8" w:rsidRPr="00037581" w:rsidRDefault="0085389C" w:rsidP="00853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Child Abuse Wiki – Ritual Abuse </w:t>
      </w:r>
      <w:hyperlink r:id="rId21" w:history="1">
        <w:r w:rsidRPr="001B4604">
          <w:rPr>
            <w:rStyle w:val="Hyperlink"/>
            <w:bCs/>
          </w:rPr>
          <w:t>http://childabusewiki.org/index.php?title=Ritual_Abuse</w:t>
        </w:r>
      </w:hyperlink>
      <w:r>
        <w:rPr>
          <w:bCs/>
          <w:color w:val="000000"/>
        </w:rPr>
        <w:t xml:space="preserve"> </w:t>
      </w:r>
    </w:p>
    <w:p w14:paraId="32AE5ED5" w14:textId="72CF784F" w:rsidR="00FB41A8" w:rsidRPr="002E2E2F" w:rsidRDefault="0066699F"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Pr>
          <w:bCs/>
          <w:color w:val="000000"/>
        </w:rPr>
        <w:t xml:space="preserve"> </w:t>
      </w:r>
    </w:p>
    <w:p w14:paraId="6678D530"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r>
        <w:rPr>
          <w:b/>
          <w:color w:val="000000"/>
          <w:u w:val="single"/>
        </w:rPr>
        <w:t>ON-GOING MEETINGS AND TRAINING OPPORTUNITIES</w:t>
      </w:r>
    </w:p>
    <w:p w14:paraId="44977B0A"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257F7FE"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Survivorship is presenting this as information only. If you choose to use one of these resources, please note that you are doing this at your own risk.</w:t>
      </w:r>
    </w:p>
    <w:p w14:paraId="03D17816"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Hyperlink"/>
          <w:rFonts w:eastAsiaTheme="majorEastAsia"/>
        </w:rPr>
      </w:pPr>
    </w:p>
    <w:p w14:paraId="15F888F0"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Dissociation &amp; Trauma Clinical Discussions (</w:t>
      </w:r>
      <w:proofErr w:type="spellStart"/>
      <w:r>
        <w:rPr>
          <w:color w:val="000000"/>
        </w:rPr>
        <w:t>DissTCD</w:t>
      </w:r>
      <w:proofErr w:type="spellEnd"/>
      <w:r>
        <w:rPr>
          <w:color w:val="000000"/>
        </w:rPr>
        <w:t>) list The Dissociation &amp; Trauma Clinical Discussions (</w:t>
      </w:r>
      <w:proofErr w:type="spellStart"/>
      <w:r>
        <w:rPr>
          <w:color w:val="000000"/>
        </w:rPr>
        <w:t>DissTCD</w:t>
      </w:r>
      <w:proofErr w:type="spellEnd"/>
      <w:r>
        <w:rPr>
          <w:color w:val="000000"/>
        </w:rPr>
        <w:t xml:space="preserve">) list has been created to allow for clinical discussions for all licensed </w:t>
      </w:r>
      <w:r>
        <w:rPr>
          <w:color w:val="000000"/>
        </w:rPr>
        <w:lastRenderedPageBreak/>
        <w:t xml:space="preserve">mental health counselors and retired licensed mental health counselors around the world. To join: </w:t>
      </w:r>
      <w:hyperlink r:id="rId22" w:history="1">
        <w:r>
          <w:rPr>
            <w:color w:val="0000FF"/>
            <w:u w:val="single"/>
          </w:rPr>
          <w:t>disstcd+subscribe@groups.io</w:t>
        </w:r>
      </w:hyperlink>
      <w:r>
        <w:rPr>
          <w:color w:val="000000"/>
        </w:rPr>
        <w:t xml:space="preserve"> </w:t>
      </w:r>
    </w:p>
    <w:p w14:paraId="7AAA1858"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rPr>
      </w:pPr>
      <w:r>
        <w:fldChar w:fldCharType="begin"/>
      </w:r>
      <w:r>
        <w:rPr>
          <w:color w:val="000000"/>
        </w:rPr>
        <w:instrText xml:space="preserve"> TC \f 1 "Dissociation &amp; Trauma Clinical Discussions (DissTCD) list The Dissociation &amp; Trauma Clinical Discussions (DissTCD) list has been created to allow for clinical discussions for all licensed mental health counselors and retired licensed mental health counselors around the world. To join: disstcd+subscribe@groups.io</w:instrText>
      </w:r>
      <w:r>
        <w:rPr>
          <w:color w:val="0000FF"/>
        </w:rPr>
        <w:instrText xml:space="preserve"> </w:instrText>
      </w:r>
    </w:p>
    <w:p w14:paraId="6A74EFA0" w14:textId="77777777" w:rsidR="00FB41A8"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FF"/>
        </w:rPr>
      </w:pPr>
      <w:r>
        <w:fldChar w:fldCharType="end"/>
      </w:r>
    </w:p>
    <w:p w14:paraId="2319B4E7" w14:textId="77777777" w:rsidR="00FB41A8" w:rsidRPr="009F6670"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 xml:space="preserve">ASCA (Adult Survivors of Child Abuse) </w:t>
      </w:r>
      <w:r w:rsidRPr="009F6670">
        <w:t xml:space="preserve">On-going </w:t>
      </w:r>
      <w:hyperlink r:id="rId23" w:history="1">
        <w:r w:rsidRPr="009F6670">
          <w:rPr>
            <w:rStyle w:val="WPHyperlink"/>
            <w:rFonts w:eastAsiaTheme="majorEastAsia"/>
            <w:color w:val="auto"/>
          </w:rPr>
          <w:t>info@ascasupport.org</w:t>
        </w:r>
      </w:hyperlink>
      <w:r w:rsidRPr="009F6670">
        <w:t xml:space="preserve">  </w:t>
      </w:r>
      <w:hyperlink r:id="rId24" w:history="1">
        <w:r w:rsidRPr="009F6670">
          <w:rPr>
            <w:rStyle w:val="WPHyperlink"/>
            <w:rFonts w:eastAsiaTheme="majorEastAsia"/>
            <w:color w:val="auto"/>
          </w:rPr>
          <w:t>www.ascasupport.org</w:t>
        </w:r>
      </w:hyperlink>
    </w:p>
    <w:p w14:paraId="2C3DCB59" w14:textId="77777777" w:rsidR="00FB41A8" w:rsidRPr="009F6670"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59AEEF78" w14:textId="77777777" w:rsidR="00FB41A8" w:rsidRPr="009F6670"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Survivors of Incest Anonymous SIA</w:t>
      </w:r>
      <w:r w:rsidRPr="009F6670">
        <w:t xml:space="preserve"> </w:t>
      </w:r>
      <w:proofErr w:type="gramStart"/>
      <w:r w:rsidRPr="009F6670">
        <w:t>holds</w:t>
      </w:r>
      <w:proofErr w:type="gramEnd"/>
      <w:r w:rsidRPr="009F6670">
        <w:t xml:space="preserve"> 12-step meetings for incest survivors. Those designated “Nothing Too Heavy to Share” meetings are designed for ritual abuse survivors. 410-282-3400  </w:t>
      </w:r>
      <w:hyperlink r:id="rId25" w:history="1">
        <w:r w:rsidRPr="009F6670">
          <w:rPr>
            <w:rStyle w:val="WPHyperlink"/>
            <w:rFonts w:eastAsiaTheme="majorEastAsia"/>
            <w:color w:val="auto"/>
          </w:rPr>
          <w:t>http://www.siawso.org</w:t>
        </w:r>
      </w:hyperlink>
    </w:p>
    <w:p w14:paraId="2725BC24" w14:textId="77777777" w:rsidR="00FB41A8" w:rsidRPr="009F6670" w:rsidRDefault="00FB41A8" w:rsidP="00FB4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6DAF79FB" w14:textId="77777777" w:rsidR="00FB41A8" w:rsidRPr="009F6670" w:rsidRDefault="00FB41A8" w:rsidP="00FB41A8">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fldChar w:fldCharType="begin"/>
      </w:r>
      <w:r w:rsidRPr="009F6670">
        <w:instrText xml:space="preserve"> ADVANCE \u 4</w:instrText>
      </w:r>
      <w:r w:rsidRPr="009F6670">
        <w:fldChar w:fldCharType="end"/>
      </w:r>
      <w:r w:rsidRPr="009F6670">
        <w:rPr>
          <w:sz w:val="24"/>
        </w:rPr>
        <w:t>Women’s Center</w:t>
      </w:r>
      <w:r w:rsidRPr="00632538">
        <w:rPr>
          <w:b w:val="0"/>
          <w:bCs/>
          <w:sz w:val="24"/>
        </w:rPr>
        <w:t xml:space="preserve">, 46 Pleasant Street, Cambridge, MA Weekly and monthly groups for survivors of child sexual abuse, incest survivor’s interfaith quilt project, Survivors of Incest Anonymous, eating disorder support group, emotional healing group, more.  </w:t>
      </w:r>
      <w:hyperlink r:id="rId26" w:history="1">
        <w:r w:rsidRPr="00632538">
          <w:rPr>
            <w:rStyle w:val="WPHyperlink"/>
            <w:rFonts w:eastAsiaTheme="majorEastAsia"/>
            <w:b w:val="0"/>
            <w:bCs/>
            <w:color w:val="auto"/>
          </w:rPr>
          <w:t>info@cambridgewomenscenter.org</w:t>
        </w:r>
      </w:hyperlink>
      <w:r w:rsidRPr="00632538">
        <w:rPr>
          <w:b w:val="0"/>
          <w:bCs/>
          <w:sz w:val="24"/>
        </w:rPr>
        <w:t xml:space="preserve">   Phone: 617-354-6394 Helpline. 617-354-8807   </w:t>
      </w:r>
      <w:hyperlink r:id="rId27" w:history="1">
        <w:r w:rsidRPr="00632538">
          <w:rPr>
            <w:rStyle w:val="WPHyperlink"/>
            <w:rFonts w:eastAsiaTheme="majorEastAsia"/>
            <w:b w:val="0"/>
            <w:bCs/>
            <w:color w:val="auto"/>
          </w:rPr>
          <w:t>http://www.cambridgewomenscenter.org</w:t>
        </w:r>
      </w:hyperlink>
      <w:r w:rsidRPr="009F6670">
        <w:rPr>
          <w:u w:val="single"/>
        </w:rPr>
        <w:fldChar w:fldCharType="begin"/>
      </w:r>
      <w:r w:rsidRPr="009F6670">
        <w:instrText xml:space="preserve"> TC \l5 "</w:instrText>
      </w:r>
      <w:r w:rsidRPr="009F6670">
        <w:fldChar w:fldCharType="end"/>
      </w:r>
    </w:p>
    <w:p w14:paraId="7FE78844" w14:textId="77777777" w:rsidR="00FB41A8" w:rsidRDefault="00FB41A8" w:rsidP="00FB41A8">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color w:val="0000FF"/>
        </w:rPr>
      </w:pPr>
      <w:r>
        <w:rPr>
          <w:color w:val="0000FF"/>
        </w:rPr>
        <w:fldChar w:fldCharType="begin"/>
      </w:r>
      <w:r>
        <w:rPr>
          <w:color w:val="0000FF"/>
        </w:rPr>
        <w:instrText xml:space="preserve"> ADVANCE \u 4</w:instrText>
      </w:r>
      <w:r>
        <w:rPr>
          <w:color w:val="0000FF"/>
        </w:rPr>
        <w:fldChar w:fldCharType="end"/>
      </w:r>
      <w:r>
        <w:rPr>
          <w:color w:val="0000FF"/>
        </w:rPr>
        <w:fldChar w:fldCharType="begin"/>
      </w:r>
      <w:r>
        <w:rPr>
          <w:color w:val="0000FF"/>
        </w:rPr>
        <w:instrText xml:space="preserve"> TC \l5 "</w:instrText>
      </w:r>
      <w:r>
        <w:fldChar w:fldCharType="end"/>
      </w:r>
    </w:p>
    <w:p w14:paraId="7063A318" w14:textId="77777777" w:rsidR="00FB41A8" w:rsidRDefault="00FB41A8" w:rsidP="00FB41A8">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FF"/>
        </w:rPr>
      </w:pPr>
      <w:r>
        <w:rPr>
          <w:rStyle w:val="WPStrong"/>
          <w:rFonts w:eastAsiaTheme="majorEastAsia"/>
          <w:color w:val="000000"/>
          <w:sz w:val="24"/>
        </w:rPr>
        <w:t xml:space="preserve">The </w:t>
      </w:r>
      <w:proofErr w:type="spellStart"/>
      <w:r>
        <w:rPr>
          <w:rStyle w:val="WPStrong"/>
          <w:rFonts w:eastAsiaTheme="majorEastAsia"/>
          <w:color w:val="000000"/>
          <w:sz w:val="24"/>
        </w:rPr>
        <w:t>Childhelp</w:t>
      </w:r>
      <w:proofErr w:type="spellEnd"/>
      <w:r>
        <w:rPr>
          <w:rStyle w:val="WPStrong"/>
          <w:rFonts w:eastAsiaTheme="majorEastAsia"/>
          <w:color w:val="000000"/>
          <w:sz w:val="24"/>
        </w:rPr>
        <w:t xml:space="preserve"> National Child Abuse Hotline</w:t>
      </w:r>
      <w:r>
        <w:rPr>
          <w:rStyle w:val="apple-conver"/>
          <w:rFonts w:eastAsiaTheme="majorEastAsia"/>
          <w:color w:val="000000"/>
          <w:sz w:val="24"/>
        </w:rPr>
        <w:t xml:space="preserve"> </w:t>
      </w:r>
      <w:r>
        <w:rPr>
          <w:color w:val="000000"/>
          <w:sz w:val="24"/>
        </w:rPr>
        <w:t>1-800-4-A-CHILD (1-800-422-4453)</w:t>
      </w:r>
      <w:r>
        <w:rPr>
          <w:rStyle w:val="apple-conver"/>
          <w:rFonts w:eastAsiaTheme="majorEastAsia"/>
          <w:color w:val="000000"/>
          <w:sz w:val="24"/>
        </w:rPr>
        <w:t xml:space="preserve"> </w:t>
      </w:r>
      <w:r>
        <w:rPr>
          <w:color w:val="000000"/>
          <w:sz w:val="24"/>
        </w:rPr>
        <w:t xml:space="preserve"> </w:t>
      </w:r>
    </w:p>
    <w:p w14:paraId="3974BC71" w14:textId="77777777" w:rsidR="00FB41A8" w:rsidRDefault="00FB41A8" w:rsidP="00FB41A8">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HOTLINES FAMILIAR WITH RA ISSUES</w:t>
      </w:r>
    </w:p>
    <w:p w14:paraId="4E6E041B" w14:textId="77777777" w:rsidR="00FB41A8" w:rsidRDefault="00FB41A8" w:rsidP="00FB41A8">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Bay Area Women Against Rape (BAWAR): 510-845-7273</w:t>
      </w:r>
    </w:p>
    <w:p w14:paraId="6DA05D77" w14:textId="77777777" w:rsidR="00FB41A8" w:rsidRDefault="00FB41A8" w:rsidP="00FB41A8">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San Francisco Women Against Rape (SFWAR): 415-647-7273</w:t>
      </w:r>
    </w:p>
    <w:p w14:paraId="3C2EA062" w14:textId="77777777" w:rsidR="00FB41A8" w:rsidRDefault="00FB41A8" w:rsidP="00FB41A8">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Women’s Center, Cambridge, MA: 617-354-8807</w:t>
      </w:r>
    </w:p>
    <w:p w14:paraId="63CB96B5" w14:textId="77777777" w:rsidR="00FB41A8" w:rsidRDefault="00FB41A8" w:rsidP="00FB41A8">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r>
        <w:rPr>
          <w:b/>
          <w:color w:val="000000"/>
        </w:rPr>
        <w:t>Difficult Dates</w:t>
      </w:r>
    </w:p>
    <w:p w14:paraId="1461860F" w14:textId="77777777" w:rsidR="00FB41A8" w:rsidRDefault="00FB41A8" w:rsidP="00FB41A8">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pPr>
      <w:r>
        <w:rPr>
          <w:b/>
          <w:color w:val="000000"/>
        </w:rPr>
        <w:t>Please use caution when reading this page.</w:t>
      </w:r>
      <w:r>
        <w:rPr>
          <w:color w:val="000000"/>
        </w:rPr>
        <w:t xml:space="preserve"> This page has words and dates that may remind survivors of their programming. This page summarizes dates that may be used by cults and various destructive groups. Abusive groups steal, pervert, and mock the holidays of legitimate religions, holidays, and cultures. This does not mean that all or many people who observe some of these holidays are abusive.</w:t>
      </w:r>
      <w:r>
        <w:t xml:space="preserve"> </w:t>
      </w:r>
    </w:p>
    <w:p w14:paraId="76660EE2" w14:textId="77777777" w:rsidR="00A16728" w:rsidRDefault="00A16728"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bCs/>
          <w:color w:val="000000"/>
        </w:rPr>
      </w:pPr>
      <w:r w:rsidRPr="00A16728">
        <w:rPr>
          <w:b/>
          <w:bCs/>
          <w:color w:val="000000"/>
        </w:rPr>
        <w:t>March</w:t>
      </w:r>
    </w:p>
    <w:p w14:paraId="3D27E32B" w14:textId="77777777" w:rsidR="00A16728" w:rsidRPr="00A16728" w:rsidRDefault="00A16728"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color w:val="000000"/>
        </w:rPr>
      </w:pPr>
    </w:p>
    <w:p w14:paraId="4455F55A" w14:textId="77777777" w:rsidR="00A16728" w:rsidRPr="00A16728" w:rsidRDefault="00A16728"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A16728">
        <w:rPr>
          <w:bCs/>
          <w:color w:val="000000"/>
        </w:rPr>
        <w:t>2/28 - 3/30 Ramadan</w:t>
      </w:r>
      <w:r w:rsidRPr="00A16728">
        <w:rPr>
          <w:bCs/>
          <w:color w:val="000000"/>
        </w:rPr>
        <w:br/>
        <w:t>3/1 St David’s Day</w:t>
      </w:r>
      <w:r w:rsidRPr="00A16728">
        <w:rPr>
          <w:bCs/>
          <w:color w:val="000000"/>
        </w:rPr>
        <w:br/>
        <w:t>3/8 Holi: Hindu: Festival of colors, spring festival</w:t>
      </w:r>
      <w:r w:rsidRPr="00A16728">
        <w:rPr>
          <w:bCs/>
          <w:color w:val="000000"/>
        </w:rPr>
        <w:br/>
        <w:t>3/13 Full Moon</w:t>
      </w:r>
      <w:r w:rsidRPr="00A16728">
        <w:rPr>
          <w:bCs/>
          <w:color w:val="000000"/>
        </w:rPr>
        <w:br/>
        <w:t>3/15-3/17 Ides of March: Rites of Cybele and Attis (begins twelve-day death and resurrection ritual)</w:t>
      </w:r>
      <w:r w:rsidRPr="00A16728">
        <w:rPr>
          <w:bCs/>
          <w:color w:val="000000"/>
        </w:rPr>
        <w:br/>
        <w:t>3/17 St. Patrick Day</w:t>
      </w:r>
      <w:r w:rsidRPr="00A16728">
        <w:rPr>
          <w:bCs/>
          <w:color w:val="000000"/>
        </w:rPr>
        <w:br/>
        <w:t>3/18 Jacques de Molay Day (Knights Templar)</w:t>
      </w:r>
      <w:r w:rsidRPr="00A16728">
        <w:rPr>
          <w:bCs/>
          <w:color w:val="000000"/>
        </w:rPr>
        <w:br/>
        <w:t xml:space="preserve">3/19 Goddess Ostara (Ishtar, </w:t>
      </w:r>
      <w:proofErr w:type="spellStart"/>
      <w:r w:rsidRPr="00A16728">
        <w:rPr>
          <w:bCs/>
          <w:color w:val="000000"/>
        </w:rPr>
        <w:t>Eaostre</w:t>
      </w:r>
      <w:proofErr w:type="spellEnd"/>
      <w:r w:rsidRPr="00A16728">
        <w:rPr>
          <w:bCs/>
          <w:color w:val="000000"/>
        </w:rPr>
        <w:t>) for whom Easter is named.</w:t>
      </w:r>
      <w:r w:rsidRPr="00A16728">
        <w:rPr>
          <w:bCs/>
          <w:color w:val="000000"/>
        </w:rPr>
        <w:br/>
        <w:t>3/20 Feast for the Equinox of the Gods: commemorates the founding of Thelema in 1904</w:t>
      </w:r>
      <w:r w:rsidRPr="00A16728">
        <w:rPr>
          <w:bCs/>
          <w:color w:val="000000"/>
        </w:rPr>
        <w:br/>
        <w:t xml:space="preserve">3/20-3/22 </w:t>
      </w:r>
      <w:proofErr w:type="spellStart"/>
      <w:r w:rsidRPr="00A16728">
        <w:rPr>
          <w:bCs/>
          <w:color w:val="000000"/>
        </w:rPr>
        <w:t>Pelusia</w:t>
      </w:r>
      <w:proofErr w:type="spellEnd"/>
      <w:r w:rsidRPr="00A16728">
        <w:rPr>
          <w:bCs/>
          <w:color w:val="000000"/>
        </w:rPr>
        <w:t xml:space="preserve">, Invocation of Isis. </w:t>
      </w:r>
      <w:proofErr w:type="spellStart"/>
      <w:r w:rsidRPr="00A16728">
        <w:rPr>
          <w:bCs/>
          <w:color w:val="000000"/>
        </w:rPr>
        <w:t>Tubulustrum</w:t>
      </w:r>
      <w:proofErr w:type="spellEnd"/>
      <w:r w:rsidRPr="00A16728">
        <w:rPr>
          <w:bCs/>
          <w:color w:val="000000"/>
        </w:rPr>
        <w:t xml:space="preserve"> Roman purification/Shab-</w:t>
      </w:r>
      <w:proofErr w:type="spellStart"/>
      <w:r w:rsidRPr="00A16728">
        <w:rPr>
          <w:bCs/>
          <w:color w:val="000000"/>
        </w:rPr>
        <w:t>i</w:t>
      </w:r>
      <w:proofErr w:type="spellEnd"/>
      <w:r w:rsidRPr="00A16728">
        <w:rPr>
          <w:bCs/>
          <w:color w:val="000000"/>
        </w:rPr>
        <w:t>-barat, Homage to the God of death</w:t>
      </w:r>
      <w:r w:rsidRPr="00A16728">
        <w:rPr>
          <w:bCs/>
          <w:color w:val="000000"/>
        </w:rPr>
        <w:br/>
        <w:t xml:space="preserve">3/20 Spring Equinox. Children dedicated to Satan or </w:t>
      </w:r>
      <w:proofErr w:type="spellStart"/>
      <w:r w:rsidRPr="00A16728">
        <w:rPr>
          <w:bCs/>
          <w:color w:val="000000"/>
        </w:rPr>
        <w:t>Tiamet</w:t>
      </w:r>
      <w:proofErr w:type="spellEnd"/>
      <w:r w:rsidRPr="00A16728">
        <w:rPr>
          <w:bCs/>
          <w:color w:val="000000"/>
        </w:rPr>
        <w:br/>
        <w:t>3/20 Feast of the Supreme Ritual, the invocation of Hours: the beginning of the new year (orgies)</w:t>
      </w:r>
      <w:r w:rsidRPr="00A16728">
        <w:rPr>
          <w:bCs/>
          <w:color w:val="000000"/>
        </w:rPr>
        <w:br/>
        <w:t>3/21 is one of the Illuminati’s Human Sacrifice Nights.</w:t>
      </w:r>
      <w:r w:rsidRPr="00A16728">
        <w:rPr>
          <w:bCs/>
          <w:color w:val="000000"/>
        </w:rPr>
        <w:br/>
        <w:t xml:space="preserve">3/27 </w:t>
      </w:r>
      <w:proofErr w:type="spellStart"/>
      <w:r w:rsidRPr="00A16728">
        <w:rPr>
          <w:bCs/>
          <w:color w:val="000000"/>
        </w:rPr>
        <w:t>Laylat</w:t>
      </w:r>
      <w:proofErr w:type="spellEnd"/>
      <w:r w:rsidRPr="00A16728">
        <w:rPr>
          <w:bCs/>
          <w:color w:val="000000"/>
        </w:rPr>
        <w:t xml:space="preserve"> al Qadr</w:t>
      </w:r>
      <w:r w:rsidRPr="00A16728">
        <w:rPr>
          <w:bCs/>
          <w:color w:val="000000"/>
        </w:rPr>
        <w:br/>
        <w:t>3/29 New Moon</w:t>
      </w:r>
      <w:r w:rsidRPr="00A16728">
        <w:rPr>
          <w:bCs/>
          <w:color w:val="000000"/>
        </w:rPr>
        <w:br/>
        <w:t>3/31 Eid-al-Fitr (End of Ramadan) for 2026-3/20, 2027-3/10</w:t>
      </w:r>
    </w:p>
    <w:p w14:paraId="7536AB10" w14:textId="77777777" w:rsidR="00A16728" w:rsidRDefault="00A16728"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bCs/>
          <w:color w:val="000000"/>
        </w:rPr>
      </w:pPr>
    </w:p>
    <w:p w14:paraId="30B26446" w14:textId="2246123E" w:rsidR="00A16728" w:rsidRDefault="00A16728"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bCs/>
          <w:color w:val="000000"/>
        </w:rPr>
      </w:pPr>
      <w:r w:rsidRPr="00A16728">
        <w:rPr>
          <w:b/>
          <w:bCs/>
          <w:color w:val="000000"/>
        </w:rPr>
        <w:lastRenderedPageBreak/>
        <w:t>April</w:t>
      </w:r>
    </w:p>
    <w:p w14:paraId="0AD467FD" w14:textId="77777777" w:rsidR="000F4834" w:rsidRPr="00A16728" w:rsidRDefault="000F4834"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color w:val="000000"/>
        </w:rPr>
      </w:pPr>
    </w:p>
    <w:p w14:paraId="46BD9E75" w14:textId="77777777" w:rsidR="00A16728" w:rsidRPr="00A16728" w:rsidRDefault="00A16728" w:rsidP="00A1672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A16728">
        <w:rPr>
          <w:bCs/>
          <w:color w:val="000000"/>
        </w:rPr>
        <w:t>4/1 April Fool’s Day 13 weeks from New Year’s Day</w:t>
      </w:r>
      <w:r w:rsidRPr="00A16728">
        <w:rPr>
          <w:bCs/>
          <w:color w:val="000000"/>
        </w:rPr>
        <w:br/>
        <w:t>4/4 Hitler’s Birthday (alternate)</w:t>
      </w:r>
      <w:r w:rsidRPr="00A16728">
        <w:rPr>
          <w:bCs/>
          <w:color w:val="000000"/>
        </w:rPr>
        <w:br/>
        <w:t>4/4 Death of Martin Luther King</w:t>
      </w:r>
      <w:r w:rsidRPr="00A16728">
        <w:rPr>
          <w:bCs/>
          <w:color w:val="000000"/>
        </w:rPr>
        <w:br/>
        <w:t xml:space="preserve">4/6 Rama </w:t>
      </w:r>
      <w:proofErr w:type="spellStart"/>
      <w:r w:rsidRPr="00A16728">
        <w:rPr>
          <w:bCs/>
          <w:color w:val="000000"/>
        </w:rPr>
        <w:t>navami</w:t>
      </w:r>
      <w:proofErr w:type="spellEnd"/>
      <w:r w:rsidRPr="00A16728">
        <w:rPr>
          <w:bCs/>
          <w:color w:val="000000"/>
        </w:rPr>
        <w:t>: Hindu Birth of Lord Rama</w:t>
      </w:r>
      <w:r w:rsidRPr="00A16728">
        <w:rPr>
          <w:bCs/>
          <w:color w:val="000000"/>
        </w:rPr>
        <w:br/>
        <w:t>4/8-4/10 The Feast for three days of the writing of the Book of the Law</w:t>
      </w:r>
      <w:r w:rsidRPr="00A16728">
        <w:rPr>
          <w:bCs/>
          <w:color w:val="000000"/>
        </w:rPr>
        <w:br/>
        <w:t>4/11-4/12 Hanuman Jayanti: Hindu: Birth of Hanuman</w:t>
      </w:r>
      <w:r w:rsidRPr="00A16728">
        <w:rPr>
          <w:bCs/>
          <w:color w:val="000000"/>
        </w:rPr>
        <w:br/>
        <w:t>4/12 Full Moon</w:t>
      </w:r>
      <w:r w:rsidRPr="00A16728">
        <w:rPr>
          <w:bCs/>
          <w:color w:val="000000"/>
        </w:rPr>
        <w:br/>
        <w:t>4/12-4/20 Passover</w:t>
      </w:r>
      <w:r w:rsidRPr="00A16728">
        <w:rPr>
          <w:bCs/>
          <w:color w:val="000000"/>
        </w:rPr>
        <w:br/>
        <w:t>4/13 Palm Sunday (Palm Sunday to Easter Sunday - All Holy Week)</w:t>
      </w:r>
      <w:r w:rsidRPr="00A16728">
        <w:rPr>
          <w:bCs/>
          <w:color w:val="000000"/>
        </w:rPr>
        <w:br/>
        <w:t>4/13 Theravada New Year</w:t>
      </w:r>
      <w:r w:rsidRPr="00A16728">
        <w:rPr>
          <w:bCs/>
          <w:color w:val="000000"/>
        </w:rPr>
        <w:br/>
        <w:t>4/14 Vaisakhi</w:t>
      </w:r>
      <w:r w:rsidRPr="00A16728">
        <w:rPr>
          <w:bCs/>
          <w:color w:val="000000"/>
        </w:rPr>
        <w:br/>
        <w:t>4/17 End of Lent</w:t>
      </w:r>
      <w:r w:rsidRPr="00A16728">
        <w:rPr>
          <w:bCs/>
          <w:color w:val="000000"/>
        </w:rPr>
        <w:br/>
        <w:t>4/17 Maundy Thursday, Last Supper of Jesus and Apostles</w:t>
      </w:r>
      <w:r w:rsidRPr="00A16728">
        <w:rPr>
          <w:bCs/>
          <w:color w:val="000000"/>
        </w:rPr>
        <w:br/>
        <w:t>4/18 Good Friday (blood) – human sacrifice</w:t>
      </w:r>
      <w:r w:rsidRPr="00A16728">
        <w:rPr>
          <w:bCs/>
          <w:color w:val="000000"/>
        </w:rPr>
        <w:br/>
        <w:t>4/18 Birthday of Guru Angad Dev</w:t>
      </w:r>
      <w:r w:rsidRPr="00A16728">
        <w:rPr>
          <w:bCs/>
          <w:color w:val="000000"/>
        </w:rPr>
        <w:br/>
        <w:t>4/19-5/1 First day of the 13-day Satanic fire ritual Baal Nimrod major human child sacrifice Fire sacrifice is required on 4/19.</w:t>
      </w:r>
      <w:r w:rsidRPr="00A16728">
        <w:rPr>
          <w:bCs/>
          <w:color w:val="000000"/>
        </w:rPr>
        <w:br/>
        <w:t>4/20 Easter</w:t>
      </w:r>
      <w:r w:rsidRPr="00A16728">
        <w:rPr>
          <w:bCs/>
          <w:color w:val="000000"/>
        </w:rPr>
        <w:br/>
        <w:t>4/20 Hitler’s birthday</w:t>
      </w:r>
      <w:r w:rsidRPr="00A16728">
        <w:rPr>
          <w:bCs/>
          <w:color w:val="000000"/>
        </w:rPr>
        <w:br/>
        <w:t>4/21 Queen Elizabeth’s birthday</w:t>
      </w:r>
      <w:r w:rsidRPr="00A16728">
        <w:rPr>
          <w:bCs/>
          <w:color w:val="000000"/>
        </w:rPr>
        <w:br/>
        <w:t>4/21-5/1 Grand Climax/Da Meur/ preparation for Beltane</w:t>
      </w:r>
      <w:r w:rsidRPr="00A16728">
        <w:rPr>
          <w:bCs/>
          <w:color w:val="000000"/>
        </w:rPr>
        <w:br/>
        <w:t>4/22-4/29 Preparation for sacrifice</w:t>
      </w:r>
      <w:r w:rsidRPr="00A16728">
        <w:rPr>
          <w:bCs/>
          <w:color w:val="000000"/>
        </w:rPr>
        <w:br/>
        <w:t>4/23 St. George's Day</w:t>
      </w:r>
      <w:r w:rsidRPr="00A16728">
        <w:rPr>
          <w:bCs/>
          <w:color w:val="000000"/>
        </w:rPr>
        <w:br/>
        <w:t>4/24 St Mark’s Eve (divining and herb gathering)</w:t>
      </w:r>
      <w:r w:rsidRPr="00A16728">
        <w:rPr>
          <w:bCs/>
          <w:color w:val="000000"/>
        </w:rPr>
        <w:br/>
        <w:t>4/23 St George’s day/national day in the UK</w:t>
      </w:r>
      <w:r w:rsidRPr="00A16728">
        <w:rPr>
          <w:bCs/>
          <w:color w:val="000000"/>
        </w:rPr>
        <w:br/>
        <w:t>4/26-5/1 Corpus de Baal/Grand Climax</w:t>
      </w:r>
      <w:r w:rsidRPr="00A16728">
        <w:rPr>
          <w:bCs/>
          <w:color w:val="000000"/>
        </w:rPr>
        <w:br/>
        <w:t>4/27 New Moon</w:t>
      </w:r>
      <w:r w:rsidRPr="00A16728">
        <w:rPr>
          <w:bCs/>
          <w:color w:val="000000"/>
        </w:rPr>
        <w:br/>
        <w:t>4/27 Queen’s Day (Netherlands)</w:t>
      </w:r>
      <w:r w:rsidRPr="00A16728">
        <w:rPr>
          <w:bCs/>
          <w:color w:val="000000"/>
        </w:rPr>
        <w:br/>
        <w:t>4/30-5/1 Walpurgisnacht (May eve) major festival day/</w:t>
      </w:r>
      <w:proofErr w:type="spellStart"/>
      <w:r w:rsidRPr="00A16728">
        <w:rPr>
          <w:bCs/>
          <w:color w:val="000000"/>
        </w:rPr>
        <w:t>Roodmas</w:t>
      </w:r>
      <w:proofErr w:type="spellEnd"/>
      <w:r w:rsidRPr="00A16728">
        <w:rPr>
          <w:bCs/>
          <w:color w:val="000000"/>
        </w:rPr>
        <w:t xml:space="preserve"> Day</w:t>
      </w:r>
      <w:r w:rsidRPr="00A16728">
        <w:rPr>
          <w:bCs/>
          <w:color w:val="000000"/>
        </w:rPr>
        <w:br/>
        <w:t>4/30-5/5 Grand Climax/Da Meur/ Beltane (blood)</w:t>
      </w:r>
      <w:r w:rsidRPr="00A16728">
        <w:rPr>
          <w:bCs/>
          <w:color w:val="000000"/>
        </w:rPr>
        <w:br/>
        <w:t>4/30 Anniversary of Hitler’s death</w:t>
      </w:r>
    </w:p>
    <w:p w14:paraId="14A19552" w14:textId="77777777" w:rsidR="00FB41A8" w:rsidRDefault="00FB41A8" w:rsidP="00FB41A8">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b/>
          <w:color w:val="000000"/>
        </w:rPr>
        <w:t>Articles</w:t>
      </w:r>
    </w:p>
    <w:p w14:paraId="15EA2B15" w14:textId="77777777" w:rsidR="00FB41A8" w:rsidRDefault="00FB41A8" w:rsidP="00FB41A8">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color w:val="000000"/>
        </w:rPr>
        <w:fldChar w:fldCharType="begin"/>
      </w:r>
      <w:r>
        <w:rPr>
          <w:color w:val="000000"/>
        </w:rPr>
        <w:instrText xml:space="preserve"> ADVANCE \u 5</w:instrText>
      </w:r>
      <w:r>
        <w:rPr>
          <w:color w:val="000000"/>
        </w:rPr>
        <w:fldChar w:fldCharType="end"/>
      </w:r>
      <w:r>
        <w:rPr>
          <w:color w:val="000000"/>
        </w:rPr>
        <w:t>(Please note, these articles may contain violence or triggering information)</w:t>
      </w:r>
    </w:p>
    <w:p w14:paraId="123356BC" w14:textId="0229A217" w:rsidR="002F1E60" w:rsidRDefault="002F1E60" w:rsidP="00FB41A8">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sidRPr="006B4722">
        <w:rPr>
          <w:b/>
          <w:bCs/>
          <w:color w:val="000000"/>
        </w:rPr>
        <w:t>SMART is celebrating our 30th anniversary.</w:t>
      </w:r>
      <w:r w:rsidRPr="002F1E60">
        <w:rPr>
          <w:color w:val="000000"/>
        </w:rPr>
        <w:t xml:space="preserve">  </w:t>
      </w:r>
      <w:r w:rsidR="001231F5">
        <w:rPr>
          <w:color w:val="000000"/>
        </w:rPr>
        <w:t xml:space="preserve">We have </w:t>
      </w:r>
      <w:r w:rsidRPr="002F1E60">
        <w:rPr>
          <w:color w:val="000000"/>
        </w:rPr>
        <w:t>181</w:t>
      </w:r>
      <w:r w:rsidR="001231F5">
        <w:rPr>
          <w:color w:val="000000"/>
        </w:rPr>
        <w:t xml:space="preserve"> issues online</w:t>
      </w:r>
      <w:r w:rsidR="00FD2A27">
        <w:rPr>
          <w:color w:val="000000"/>
        </w:rPr>
        <w:t>.</w:t>
      </w:r>
      <w:r w:rsidR="001231F5">
        <w:rPr>
          <w:color w:val="000000"/>
        </w:rPr>
        <w:t xml:space="preserve"> </w:t>
      </w:r>
      <w:r w:rsidRPr="002F1E60">
        <w:rPr>
          <w:color w:val="000000"/>
        </w:rPr>
        <w:t xml:space="preserve">Our first issue (online at </w:t>
      </w:r>
      <w:hyperlink r:id="rId28" w:history="1">
        <w:r w:rsidR="00FD2A27" w:rsidRPr="00DE7615">
          <w:rPr>
            <w:rStyle w:val="Hyperlink"/>
          </w:rPr>
          <w:t>https://ritualabuse.us/2008/10/issue-1-march-1995/</w:t>
        </w:r>
      </w:hyperlink>
      <w:r w:rsidR="00FD2A27">
        <w:rPr>
          <w:color w:val="000000"/>
        </w:rPr>
        <w:t xml:space="preserve"> </w:t>
      </w:r>
      <w:r w:rsidRPr="002F1E60">
        <w:rPr>
          <w:color w:val="000000"/>
        </w:rPr>
        <w:t>discussed the book Ritual Abuse What it is, Why it Happens and How to Help by Margaret Smith. This discussed Masonic Ritual Abuse. It covered a thesis on Masonic Ritual Abuse called “Ritual Abuse, its Effects and the Process of Recovery Using Self Help Methods and Resources and Focusing on the Spiritual Aspect of Damage and Recover.”  Over the years, SMART expanded its scope to cover institutionalized abuse, clergy abuse, government mind control and sex trafficking issues. SMART has had yearly conferences since 1997.  SMART has become one of the largest ritual abuse resource information providers on the Internet.</w:t>
      </w:r>
      <w:r>
        <w:rPr>
          <w:color w:val="000000"/>
        </w:rPr>
        <w:t xml:space="preserve">  </w:t>
      </w:r>
      <w:hyperlink r:id="rId29" w:history="1">
        <w:r w:rsidRPr="00DE7615">
          <w:rPr>
            <w:rStyle w:val="Hyperlink"/>
          </w:rPr>
          <w:t>https://ritualabuse.us</w:t>
        </w:r>
      </w:hyperlink>
      <w:r>
        <w:rPr>
          <w:color w:val="000000"/>
        </w:rPr>
        <w:t xml:space="preserve"> </w:t>
      </w:r>
    </w:p>
    <w:p w14:paraId="2069BB5E" w14:textId="77777777" w:rsid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765DF18F" w14:textId="77777777" w:rsid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2BAF0377" w14:textId="77777777" w:rsid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570BFA1D" w14:textId="0D08F516" w:rsidR="00531A33" w:rsidRP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31A33">
        <w:rPr>
          <w:b/>
          <w:color w:val="000000"/>
        </w:rPr>
        <w:lastRenderedPageBreak/>
        <w:t xml:space="preserve">The Box: Out of the Impossible | Testimonial Documentary | Full Movie | Cult Worshippers </w:t>
      </w:r>
      <w:r w:rsidRPr="00531A33">
        <w:rPr>
          <w:bCs/>
          <w:color w:val="000000"/>
        </w:rPr>
        <w:t>- One woman’s journey through unthinkable abuse and being raised in a cult. The Box is a documentary story of horror, healing, and hope, a journey out of the impossible.  (May be triggering) The movie discusses complex PTSD and DID.  https://www.youtube.com/watch?v=GhtJ_8AiBd8</w:t>
      </w:r>
    </w:p>
    <w:p w14:paraId="0187073A" w14:textId="77777777" w:rsidR="00531A33" w:rsidRP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342CE3A2" w14:textId="77777777" w:rsidR="00531A33" w:rsidRP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31A33">
        <w:rPr>
          <w:b/>
          <w:color w:val="000000"/>
        </w:rPr>
        <w:t xml:space="preserve">Describes violent crimes </w:t>
      </w:r>
    </w:p>
    <w:p w14:paraId="39259419" w14:textId="77777777" w:rsidR="00531A33" w:rsidRP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31A33">
        <w:rPr>
          <w:b/>
          <w:color w:val="000000"/>
        </w:rPr>
        <w:t xml:space="preserve">Law enforcement targets online cult communities dedicated to extremely violent child abuse - </w:t>
      </w:r>
      <w:r w:rsidRPr="00760635">
        <w:rPr>
          <w:bCs/>
          <w:color w:val="000000"/>
        </w:rPr>
        <w:t>US Homeland Security Investigations, supported by Europol and the French Police, arrested members of an online community dedicated to grooming, sexual abuse, acts of cruelty, torture and murders</w:t>
      </w:r>
    </w:p>
    <w:p w14:paraId="71AF44AE"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Law enforcement authorities target members of prolific online communities dedicated to the sexual abuse of children and manipulation of vulnerable minors into committing violent crimes. This coercion into committing violent crime spans multiple areas, including acts of cruelty against people and animals, murder and self-harm. These extremist communities are part of a larger online network, so called “The Com”. Through this network, extremists around the world collude to groom and abuse children. These groups operate virtually in easily accessible online spaces such as social media platforms, mobile applications and online gaming platforms. International cooperation via Europol has intensified in the past year, leading to the identification of dangerous individuals and the safeguarding of victims, mostly vulnerable minors.</w:t>
      </w:r>
    </w:p>
    <w:p w14:paraId="6BEAB534"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Two suspected leaders of online group “CVLT” arrested in the US</w:t>
      </w:r>
    </w:p>
    <w:p w14:paraId="26367E9C"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On 30 January, the United States Homeland Security Investigations arrested two individuals for participating in a neo-Nazi child exploitation ring that groomed and then coerced minors into produce child sexual abuse material and images of self-harm. The group allegedly abused at least 16 minors around the world. According to the investigation, the two men were members of “CVLT” (pronounced “cult”), an online group that promoted neo-Nazism, nihilism, and </w:t>
      </w:r>
      <w:proofErr w:type="spellStart"/>
      <w:r w:rsidRPr="002D2583">
        <w:rPr>
          <w:bCs/>
          <w:color w:val="000000"/>
        </w:rPr>
        <w:t>paedophilia</w:t>
      </w:r>
      <w:proofErr w:type="spellEnd"/>
      <w:r w:rsidRPr="002D2583">
        <w:rPr>
          <w:bCs/>
          <w:color w:val="000000"/>
        </w:rPr>
        <w:t xml:space="preserve"> as its core principles.</w:t>
      </w:r>
    </w:p>
    <w:p w14:paraId="409F976B" w14:textId="0ED40480"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https://www.europol.europa.eu/media-press/newsroom/news/law-enforcement-targets-online-cult-communities-dedicated-to-extremely-violent-child-abuse</w:t>
      </w:r>
    </w:p>
    <w:p w14:paraId="0A7EA364" w14:textId="691197B1"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roofErr w:type="gramStart"/>
      <w:r w:rsidRPr="00531A33">
        <w:rPr>
          <w:b/>
          <w:color w:val="000000"/>
        </w:rPr>
        <w:t>describes</w:t>
      </w:r>
      <w:proofErr w:type="gramEnd"/>
      <w:r w:rsidRPr="00531A33">
        <w:rPr>
          <w:b/>
          <w:color w:val="000000"/>
        </w:rPr>
        <w:t xml:space="preserve"> abuse </w:t>
      </w:r>
      <w:r w:rsidR="00341440">
        <w:rPr>
          <w:b/>
          <w:color w:val="000000"/>
        </w:rPr>
        <w:t xml:space="preserve">- </w:t>
      </w:r>
      <w:r w:rsidRPr="00531A33">
        <w:rPr>
          <w:b/>
          <w:color w:val="000000"/>
        </w:rPr>
        <w:t xml:space="preserve">‘How I Escaped My Cult’ Trailer Previews 10 Stories of Bravery, Resilience | Exclusive </w:t>
      </w:r>
      <w:proofErr w:type="gramStart"/>
      <w:r w:rsidRPr="00531A33">
        <w:rPr>
          <w:b/>
          <w:color w:val="000000"/>
        </w:rPr>
        <w:t xml:space="preserve">Video  </w:t>
      </w:r>
      <w:r w:rsidRPr="002D2583">
        <w:rPr>
          <w:bCs/>
          <w:color w:val="000000"/>
        </w:rPr>
        <w:t>-</w:t>
      </w:r>
      <w:proofErr w:type="gramEnd"/>
      <w:r w:rsidRPr="002D2583">
        <w:rPr>
          <w:bCs/>
          <w:color w:val="000000"/>
        </w:rPr>
        <w:t xml:space="preserve"> Loree Seitz  February 6, 2025</w:t>
      </w:r>
    </w:p>
    <w:p w14:paraId="374EF065" w14:textId="50327524"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“If I got caught, he would for sure kill me,” one survivor says in the Freeform </w:t>
      </w:r>
      <w:proofErr w:type="gramStart"/>
      <w:r w:rsidRPr="002D2583">
        <w:rPr>
          <w:bCs/>
          <w:color w:val="000000"/>
        </w:rPr>
        <w:t xml:space="preserve">series  </w:t>
      </w:r>
      <w:proofErr w:type="spellStart"/>
      <w:r w:rsidRPr="002D2583">
        <w:rPr>
          <w:bCs/>
          <w:color w:val="000000"/>
        </w:rPr>
        <w:t>Freeform’s</w:t>
      </w:r>
      <w:proofErr w:type="spellEnd"/>
      <w:proofErr w:type="gramEnd"/>
      <w:r w:rsidRPr="002D2583">
        <w:rPr>
          <w:bCs/>
          <w:color w:val="000000"/>
        </w:rPr>
        <w:t xml:space="preserve"> new docuseries “How I Escaped My Cult” is gearing up to debut 10 distinct stories about ex-cult members who managed to escape their circumstances.</w:t>
      </w:r>
      <w:r w:rsidR="00341440">
        <w:rPr>
          <w:bCs/>
          <w:color w:val="000000"/>
        </w:rPr>
        <w:t xml:space="preserve"> </w:t>
      </w:r>
    </w:p>
    <w:p w14:paraId="6014CC9F" w14:textId="4AE3497A" w:rsidR="00531A33" w:rsidRP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2D2583">
        <w:rPr>
          <w:bCs/>
          <w:color w:val="000000"/>
        </w:rPr>
        <w:t>In the trailer for the new series, shared exclusively with TheWrap, 10 women unpack the terrifying journey to break free of the cults they were once in, with one subject saying “I was trapped … I decided that it was time to escape.”</w:t>
      </w:r>
      <w:r w:rsidR="00341440">
        <w:rPr>
          <w:bCs/>
          <w:color w:val="000000"/>
        </w:rPr>
        <w:t xml:space="preserve"> </w:t>
      </w:r>
      <w:r w:rsidRPr="002D2583">
        <w:rPr>
          <w:bCs/>
          <w:color w:val="000000"/>
        </w:rPr>
        <w:t>The stakes couldn’t be higher for these women, as one recalls, “If I got caught, he would for sure kill me.”</w:t>
      </w:r>
      <w:r w:rsidRPr="002D2583">
        <w:rPr>
          <w:bCs/>
          <w:color w:val="000000"/>
        </w:rPr>
        <w:tab/>
        <w:t>The subjects explain that by being in a cult, members are being brainwashed and soon it becomes the only reality that they know</w:t>
      </w:r>
      <w:r w:rsidR="002D2583">
        <w:rPr>
          <w:bCs/>
          <w:color w:val="000000"/>
        </w:rPr>
        <w:t>….</w:t>
      </w:r>
    </w:p>
    <w:p w14:paraId="67C74E1B" w14:textId="06A892F4"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While the women explain “the </w:t>
      </w:r>
      <w:proofErr w:type="gramStart"/>
      <w:r w:rsidRPr="002D2583">
        <w:rPr>
          <w:bCs/>
          <w:color w:val="000000"/>
        </w:rPr>
        <w:t>most evil</w:t>
      </w:r>
      <w:proofErr w:type="gramEnd"/>
      <w:r w:rsidRPr="002D2583">
        <w:rPr>
          <w:bCs/>
          <w:color w:val="000000"/>
        </w:rPr>
        <w:t xml:space="preserve"> things you could imagine” happened to them while in the cult, they recall their gut instinct to escape and how they pulled it off.</w:t>
      </w:r>
      <w:r w:rsidR="00341440">
        <w:rPr>
          <w:bCs/>
          <w:color w:val="000000"/>
        </w:rPr>
        <w:t xml:space="preserve">  </w:t>
      </w:r>
      <w:r w:rsidRPr="002D2583">
        <w:rPr>
          <w:bCs/>
          <w:color w:val="000000"/>
        </w:rPr>
        <w:t xml:space="preserve">The docuseries, which hails from the team behind “How I Caught My Killer,” follows the survivors through their escapes to reporting the cult leaders to the FBI, with one subject </w:t>
      </w:r>
      <w:proofErr w:type="gramStart"/>
      <w:r w:rsidRPr="002D2583">
        <w:rPr>
          <w:bCs/>
          <w:color w:val="000000"/>
        </w:rPr>
        <w:t>saying</w:t>
      </w:r>
      <w:proofErr w:type="gramEnd"/>
      <w:r w:rsidRPr="002D2583">
        <w:rPr>
          <w:bCs/>
          <w:color w:val="000000"/>
        </w:rPr>
        <w:t xml:space="preserve"> “I really did want this horrible monster to pay for what he had done.”  https://www.thewrap.com/how-i-escaped-my-cult-trailer-freeform/</w:t>
      </w:r>
    </w:p>
    <w:p w14:paraId="49750622" w14:textId="4668EC3D"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31A33">
        <w:rPr>
          <w:b/>
          <w:color w:val="000000"/>
        </w:rPr>
        <w:lastRenderedPageBreak/>
        <w:t xml:space="preserve">What Was Project MKUltra? Inside the CIA's Mind Control Experiments That May Have Involved Charles Manson </w:t>
      </w:r>
      <w:r w:rsidRPr="00760635">
        <w:rPr>
          <w:bCs/>
          <w:color w:val="000000"/>
        </w:rPr>
        <w:t>- The new Netflix documentary 'Chaos: The Manson Murders' speculates that Charles Manson was linked to the CIA's MKUltra operation. Find out what it was and why it was so controversial</w:t>
      </w:r>
      <w:r w:rsidRPr="00531A33">
        <w:rPr>
          <w:b/>
          <w:color w:val="000000"/>
        </w:rPr>
        <w:t xml:space="preserve"> </w:t>
      </w:r>
      <w:r w:rsidRPr="002D2583">
        <w:rPr>
          <w:bCs/>
          <w:color w:val="000000"/>
        </w:rPr>
        <w:t xml:space="preserve">By Jessica Sager </w:t>
      </w:r>
      <w:r w:rsidR="00536E8A">
        <w:rPr>
          <w:bCs/>
          <w:color w:val="000000"/>
        </w:rPr>
        <w:t xml:space="preserve"> </w:t>
      </w:r>
      <w:r w:rsidRPr="002D2583">
        <w:rPr>
          <w:bCs/>
          <w:color w:val="000000"/>
        </w:rPr>
        <w:t xml:space="preserve"> March 8, 2025   </w:t>
      </w:r>
    </w:p>
    <w:p w14:paraId="29792477"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 Charles Manson was the evil behind the brutal murders of Sharon Tate and at least eight others — but a new documentary speculates that Manson and his "family" of followers may have been influenced by government agents before committing their 1969 killing spree.</w:t>
      </w:r>
    </w:p>
    <w:p w14:paraId="59EF941D" w14:textId="04ABDC63"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Journalist Tom O'Neill conducted two decades of research for his 2019 book Chaos: Charles Manson, the CIA and the Secret History of the Sixties, which is the basis for the new Netflix film Chaos: The Manson Murders, now streaming.</w:t>
      </w:r>
      <w:r w:rsidR="00341440">
        <w:rPr>
          <w:bCs/>
          <w:color w:val="000000"/>
        </w:rPr>
        <w:t xml:space="preserve">  </w:t>
      </w:r>
      <w:r w:rsidRPr="002D2583">
        <w:rPr>
          <w:bCs/>
          <w:color w:val="000000"/>
        </w:rPr>
        <w:t>The film and O'Neill's book each delve deeply into the Central Intelligence Agency (CIA) and Federal Bureau of Investigation (FBI) and their initiatives to spy on American citizens during the Cold War, as well as their secret experiments with drugs, mind control and infiltrating counterculture movements. One such operation was Project MKUltra, which sought to develop a "truth serum" for interrogations.</w:t>
      </w:r>
    </w:p>
    <w:p w14:paraId="5712001D"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While it remains unknown whether Manson and his followers were involved with intelligence operations in an official capacity, O'Neill points out parallels and commonalities between the slayings and the government's goals during the 1960s....</w:t>
      </w:r>
    </w:p>
    <w:p w14:paraId="70F1AB02"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"What he did aligned with the objectives of both those groups, which basically wanted to turn society against the young hippie movement," O'Neill told Jacobin in 2023. "They wanted people to think of them not as harmless young kids with long hair, smoking pot and experimenting, but rather as dangerous bogeymen, out to kill your daughters or abduct your kids."</w:t>
      </w:r>
    </w:p>
    <w:p w14:paraId="023A5A7A"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O'Neill alleged that Dr. Louis "Jolly" West, a psychiatrist rumored to be involved with </w:t>
      </w:r>
      <w:proofErr w:type="gramStart"/>
      <w:r w:rsidRPr="002D2583">
        <w:rPr>
          <w:bCs/>
          <w:color w:val="000000"/>
        </w:rPr>
        <w:t xml:space="preserve">MKUltra (but </w:t>
      </w:r>
      <w:proofErr w:type="gramEnd"/>
      <w:r w:rsidRPr="002D2583">
        <w:rPr>
          <w:bCs/>
          <w:color w:val="000000"/>
        </w:rPr>
        <w:t>who long denied ever being involved with the CIA), had an office in the Haight Ashbury Free Clinic. Another psychiatrist, James Allen, reportedly told O'Neill that Manson and his followers frequented the clinic often for STD screenings and pregnancy tests and that Manson was required to go to the clinic as a condition of his parole at the time. O'Neill claimed that the clinic staff conducted experiments on clinic patients using amphetamines and LSD.</w:t>
      </w:r>
    </w:p>
    <w:p w14:paraId="13AD996B"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O'Neill posited that Manson may have picked up on mind control techniques from MKUltra and that his and his followers' experiences at the clinic may have ultimately led them to commit the murders.</w:t>
      </w:r>
    </w:p>
    <w:p w14:paraId="05E35FF7"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"I think there is a good likelihood that Manson is a product of MKUltra, whether he was knowledgeable about it or not," O'Neill said. "But I haven't been able to definitively prove it. I chased this story for 20 years, hoping to get conclusive information one way or the other, but I could neither disprove it nor prove it to my satisfaction." https://people.com/what-was-mkultra-chaos-manson-murders-11692546</w:t>
      </w:r>
    </w:p>
    <w:p w14:paraId="39DA41BB" w14:textId="048C90BA"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31A33">
        <w:rPr>
          <w:b/>
          <w:color w:val="000000"/>
        </w:rPr>
        <w:t xml:space="preserve">The biggest bombshells from Netflix's Chaos: The Manson Murders documentary: Mind control, LSD, MKUltra, and the CIA </w:t>
      </w:r>
      <w:r w:rsidRPr="00760635">
        <w:rPr>
          <w:bCs/>
          <w:color w:val="000000"/>
        </w:rPr>
        <w:t>- Errol Morris' new documentary pulls from Tom O'Neill's 2019 book, which disputes much of what we know about the Manson Family</w:t>
      </w:r>
      <w:r w:rsidRPr="00531A33">
        <w:rPr>
          <w:b/>
          <w:color w:val="000000"/>
        </w:rPr>
        <w:t xml:space="preserve">. </w:t>
      </w:r>
      <w:r w:rsidRPr="002D2583">
        <w:rPr>
          <w:bCs/>
          <w:color w:val="000000"/>
        </w:rPr>
        <w:t xml:space="preserve">By Randall Colburn </w:t>
      </w:r>
      <w:r w:rsidR="005F2256">
        <w:rPr>
          <w:bCs/>
          <w:color w:val="000000"/>
        </w:rPr>
        <w:t xml:space="preserve"> </w:t>
      </w:r>
      <w:r w:rsidRPr="002D2583">
        <w:rPr>
          <w:bCs/>
          <w:color w:val="000000"/>
        </w:rPr>
        <w:t xml:space="preserve"> March 8, 2025</w:t>
      </w:r>
    </w:p>
    <w:p w14:paraId="154FA26F" w14:textId="3B2A0B60"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 The Tate-LaBianca murders, committed by the Manson Family in the summer of 1969, are among the most famous in the realm of true crime — and just about everything we know about them might be false.</w:t>
      </w:r>
      <w:r w:rsidR="008D4A41">
        <w:rPr>
          <w:bCs/>
          <w:color w:val="000000"/>
        </w:rPr>
        <w:t xml:space="preserve"> </w:t>
      </w:r>
      <w:r w:rsidRPr="002D2583">
        <w:rPr>
          <w:bCs/>
          <w:color w:val="000000"/>
        </w:rPr>
        <w:t xml:space="preserve">That's the argument posed by author Tom O'Neill in his 2019 book, Chaos: Charles Manson, the CIA, and the Secret History of the Sixties. It's a dizzying but </w:t>
      </w:r>
      <w:r w:rsidR="00760635" w:rsidRPr="002D2583">
        <w:rPr>
          <w:bCs/>
          <w:color w:val="000000"/>
        </w:rPr>
        <w:t>lucidly written</w:t>
      </w:r>
      <w:r w:rsidRPr="002D2583">
        <w:rPr>
          <w:bCs/>
          <w:color w:val="000000"/>
        </w:rPr>
        <w:t xml:space="preserve"> takedown of Manson prosecutor Vincent Bugliosi's Helter Skelter, the 1974 best-seller that's long been considered the definitive account of the case.</w:t>
      </w:r>
    </w:p>
    <w:p w14:paraId="2B174754"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Today, Netflix releases Chaos: The Manson Murders, a new documentary in which famed </w:t>
      </w:r>
      <w:r w:rsidRPr="002D2583">
        <w:rPr>
          <w:bCs/>
          <w:color w:val="000000"/>
        </w:rPr>
        <w:lastRenderedPageBreak/>
        <w:t xml:space="preserve">filmmaker Errol Morris (The Thin Blue Line) offers three perspectives on the brutal murders of actress Sharon Tate, Abigail Folger, Wojciech </w:t>
      </w:r>
      <w:proofErr w:type="spellStart"/>
      <w:r w:rsidRPr="002D2583">
        <w:rPr>
          <w:bCs/>
          <w:color w:val="000000"/>
        </w:rPr>
        <w:t>Frykowski</w:t>
      </w:r>
      <w:proofErr w:type="spellEnd"/>
      <w:r w:rsidRPr="002D2583">
        <w:rPr>
          <w:bCs/>
          <w:color w:val="000000"/>
        </w:rPr>
        <w:t>, Steven Parent, Jay Sebring, and Leno and Rosemary LaBianca....</w:t>
      </w:r>
    </w:p>
    <w:p w14:paraId="37183489"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As with any Morris documentary, Chaos is clear-eyed and fleet-footed, balancing multiple perspectives and challenging its subjects. Though it only touches on a fraction of the revelations in O'Neill's book, it zooms in on the question that's followed the case for more than 50 years. As O'Neill puts it: "One of the biggest mysteries about this case is how Manson was able to gain control of his followers to the degree that he could get them to go out and kill on command, without remorse, without hesitation, complete strangers." </w:t>
      </w:r>
    </w:p>
    <w:p w14:paraId="36A44F80" w14:textId="77777777" w:rsidR="00531A33" w:rsidRPr="008D4A41"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8D4A41">
        <w:rPr>
          <w:b/>
          <w:color w:val="000000"/>
        </w:rPr>
        <w:t xml:space="preserve">Manson may have been involved in the CIA's MKUltra program </w:t>
      </w:r>
    </w:p>
    <w:p w14:paraId="588AB246"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roofErr w:type="gramStart"/>
      <w:r w:rsidRPr="002D2583">
        <w:rPr>
          <w:bCs/>
          <w:color w:val="000000"/>
        </w:rPr>
        <w:t>....But</w:t>
      </w:r>
      <w:proofErr w:type="gramEnd"/>
      <w:r w:rsidRPr="002D2583">
        <w:rPr>
          <w:bCs/>
          <w:color w:val="000000"/>
        </w:rPr>
        <w:t xml:space="preserve"> O'Neill has the receipts, and Morris highlights several official documents that support the author's findings. It goes something like this: When Manson and his followers lived in San Francisco in the summer of 1967, they frequented the Haight-Ashbury Free Clinic to treat the consequences of their promiscuous lifestyles, namely venereal diseases. Manson's parole officer, Roger Smith, also had an office there. Smith told O'Neill that he met Manson at the clinic on a weekly basis. </w:t>
      </w:r>
    </w:p>
    <w:p w14:paraId="5BE5F9ED"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 Another frequent visitor of the clinic was Louis "Jolly" West, a scientist with expertise in hypnosis and brainwashing, whose name appears often in literature about U.S. government conspiracies. According to O'Neill, West called the clinic a "laboratory disguised as a hippie crash pad," and he used the clinic to recruit subjects for his study of the effects of LSD on youth.</w:t>
      </w:r>
    </w:p>
    <w:p w14:paraId="20B1D26A"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The LSD and other psychoactive drugs were also a key aspect of MKUltra, and, though West denied it until his death in 1999, O'Neill has several official documents proving that the psychiatrist was financed by the CIA to work on MKUltra experiments in mind control. In those documents, West discussed not only how to conduct experiments to implant false memories, instill specific mental disorders, and induce trance states, but also how to hide them.</w:t>
      </w:r>
    </w:p>
    <w:p w14:paraId="57517613" w14:textId="739E492F"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"West came into the picture more than a year after I'd begun the research when I started suspecting the involvement of MKUltra in this case," O'Neill tells Morris. "[I] found out he'd been at the Haight-Ashbury free medical clinic working with these people who had contact with Manson during the time Manson became exactly what the CIA was trying to create — programmed assassins."....</w:t>
      </w:r>
    </w:p>
    <w:p w14:paraId="6B2BA8DE"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 xml:space="preserve"> He goes on to discuss how Manson was able to get his followers to "completely abandon their sense of morality and their code of ethics and to believe that there's no such thing as evil." LSD, O'Neill says, was a way for Manson "to create personality change and make it fixed, [to] make it last after the LSD trips had ended." That, he says, was a key research objective for the MKUltra researchers.</w:t>
      </w:r>
    </w:p>
    <w:p w14:paraId="04FA310E" w14:textId="77777777"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While O'Neill suspects Manson was involved in those experiments, he could never place Manson and West in a room together.</w:t>
      </w:r>
    </w:p>
    <w:p w14:paraId="0D38A8DA" w14:textId="37020201" w:rsidR="00531A33" w:rsidRPr="002D258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2D2583">
        <w:rPr>
          <w:bCs/>
          <w:color w:val="000000"/>
        </w:rPr>
        <w:t>"How did he learn how to brainwash those kids, really in under a year?" O'Neill asks. "Yeah, he was a con artist, but everybody who knew him in prison and everyone who knew him prior to becoming Charlie Manson said he was a joke to everybody. Nobody took him seriously. He suddenly got help. Where did that come from?"</w:t>
      </w:r>
    </w:p>
    <w:p w14:paraId="0F7BC247" w14:textId="508589DE" w:rsidR="00531A33" w:rsidRPr="00063C8E"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063C8E">
        <w:rPr>
          <w:bCs/>
          <w:color w:val="000000"/>
        </w:rPr>
        <w:t>https://ew.com/chaos-the-manson-murders-biggest-bombshells-netflix-11692444</w:t>
      </w:r>
    </w:p>
    <w:p w14:paraId="19D8CA87" w14:textId="77777777" w:rsidR="00531A33" w:rsidRPr="00063C8E"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
    <w:p w14:paraId="2CDE6161" w14:textId="77777777" w:rsidR="00531A33" w:rsidRDefault="00531A33"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2E8A5605" w14:textId="77777777" w:rsidR="00760635" w:rsidRPr="00531A33" w:rsidRDefault="00760635" w:rsidP="00531A33">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8EFB979" w14:textId="165DAC63" w:rsidR="00FB41A8" w:rsidRDefault="00AE2125" w:rsidP="00FB41A8">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Pr>
          <w:b/>
          <w:color w:val="000000"/>
        </w:rPr>
        <w:lastRenderedPageBreak/>
        <w:t>H</w:t>
      </w:r>
      <w:r w:rsidR="00FB41A8">
        <w:rPr>
          <w:b/>
          <w:color w:val="000000"/>
        </w:rPr>
        <w:t>ow to Renew your Membership</w:t>
      </w:r>
    </w:p>
    <w:p w14:paraId="6FAB0988"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find out when your membership renewal you may write </w:t>
      </w:r>
      <w:hyperlink r:id="rId30" w:history="1">
        <w:r>
          <w:rPr>
            <w:rStyle w:val="WPHyperlink"/>
            <w:rFonts w:eastAsiaTheme="majorEastAsia"/>
          </w:rPr>
          <w:t>info@survivorship.org</w:t>
        </w:r>
      </w:hyperlink>
      <w:r>
        <w:rPr>
          <w:color w:val="000000"/>
        </w:rPr>
        <w:t xml:space="preserve">  and ask. If you renew before you need to, we will just add the extra months onto your membership. Please try to keep your membership up to date.  </w:t>
      </w:r>
    </w:p>
    <w:p w14:paraId="0F99978D"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1257BA7E"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renew here: </w:t>
      </w:r>
      <w:hyperlink r:id="rId31" w:history="1">
        <w:r>
          <w:rPr>
            <w:rStyle w:val="WPHyperlink"/>
            <w:rFonts w:eastAsiaTheme="majorEastAsia"/>
          </w:rPr>
          <w:t>https://survivorship.org/how-to-renew-your-membership/</w:t>
        </w:r>
      </w:hyperlink>
      <w:r>
        <w:rPr>
          <w:color w:val="000000"/>
        </w:rPr>
        <w:t xml:space="preserve">  </w:t>
      </w:r>
    </w:p>
    <w:p w14:paraId="4A9A2513"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pay with PayPal </w:t>
      </w:r>
      <w:hyperlink r:id="rId32" w:history="1">
        <w:r>
          <w:rPr>
            <w:rStyle w:val="WPHyperlink"/>
            <w:rFonts w:eastAsiaTheme="majorEastAsia"/>
          </w:rPr>
          <w:t>https://survivorship.org/membership-using-paypal/</w:t>
        </w:r>
      </w:hyperlink>
      <w:r>
        <w:rPr>
          <w:color w:val="000000"/>
        </w:rPr>
        <w:t xml:space="preserve"> </w:t>
      </w:r>
    </w:p>
    <w:p w14:paraId="168D37AD"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429D9F4B"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Rates</w:t>
      </w:r>
    </w:p>
    <w:p w14:paraId="33F4E9F9"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The rates for </w:t>
      </w:r>
      <w:proofErr w:type="gramStart"/>
      <w:r>
        <w:rPr>
          <w:color w:val="000000"/>
        </w:rPr>
        <w:t>a Survivorship</w:t>
      </w:r>
      <w:proofErr w:type="gramEnd"/>
      <w:r>
        <w:rPr>
          <w:color w:val="000000"/>
        </w:rPr>
        <w:t xml:space="preserve"> membership are on a sliding scale based on ability to pay beginning from $75.00 down to what you can afford. We ask that health-care professionals contribute towards gift memberships. We regret that we are not able to provide services or include members under the age of eighteen.</w:t>
      </w:r>
    </w:p>
    <w:p w14:paraId="55C0B43F"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5CCFB6F7"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Renewing</w:t>
      </w:r>
    </w:p>
    <w:p w14:paraId="27AB1905"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Survivorship Journal and Notes are available on the web site. Members will be notified by email. We will no longer be mailing out our publications. Members may print out materials for their own use. </w:t>
      </w:r>
    </w:p>
    <w:p w14:paraId="69EB8EE2"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0CD56B8A"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2. Choose how much you can pay. We have a sliding fee scale. If you are a professional, we recommend that you donate $35.00 to support gift memberships for low-income survivors.  We appreciate gifts so that we may offer support to survivors who are unable to work due to the after-effects of their abuse. All donations are tax deductible. We are a 501(C) corporation.</w:t>
      </w:r>
    </w:p>
    <w:p w14:paraId="728B5523"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664E0EE8" w14:textId="76D4EF1F"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Decide whether you want to pay by check, money order, or PayPal. PayPal accepts charge cards. If you want to pay using PayPal, please copy and fill out the form below, email it to </w:t>
      </w:r>
      <w:hyperlink r:id="rId33" w:history="1">
        <w:r w:rsidR="00430702" w:rsidRPr="00FE3F98">
          <w:rPr>
            <w:rStyle w:val="Hyperlink"/>
          </w:rPr>
          <w:t>info@survivorship.org</w:t>
        </w:r>
      </w:hyperlink>
      <w:r w:rsidR="00430702">
        <w:rPr>
          <w:color w:val="000000"/>
        </w:rPr>
        <w:t xml:space="preserve"> </w:t>
      </w:r>
      <w:r>
        <w:rPr>
          <w:color w:val="000000"/>
        </w:rPr>
        <w:t xml:space="preserve">and then click </w:t>
      </w:r>
      <w:hyperlink r:id="rId34" w:history="1">
        <w:r>
          <w:rPr>
            <w:rStyle w:val="WPHyperlink"/>
            <w:rFonts w:eastAsiaTheme="majorEastAsia"/>
          </w:rPr>
          <w:t>https://survivorship.org/membership-using-paypal/</w:t>
        </w:r>
      </w:hyperlink>
      <w:r>
        <w:rPr>
          <w:color w:val="000000"/>
        </w:rPr>
        <w:t xml:space="preserve">  to make your payment. </w:t>
      </w:r>
    </w:p>
    <w:p w14:paraId="5B9EC966"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5A13634"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________________________________________________________</w:t>
      </w:r>
    </w:p>
    <w:p w14:paraId="44A95529"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Organization (if applicable) _______________________________________</w:t>
      </w:r>
    </w:p>
    <w:p w14:paraId="2F34F1DE"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City _________________________________________________________</w:t>
      </w:r>
    </w:p>
    <w:p w14:paraId="1D2FA1AD"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State __________________  </w:t>
      </w:r>
    </w:p>
    <w:p w14:paraId="475A1D06"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E-mail _______________________________________________________</w:t>
      </w:r>
    </w:p>
    <w:p w14:paraId="67184B57"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Regular Membership: </w:t>
      </w:r>
      <w:proofErr w:type="gramStart"/>
      <w:r>
        <w:rPr>
          <w:color w:val="000000"/>
        </w:rPr>
        <w:t>$___</w:t>
      </w:r>
      <w:proofErr w:type="gramEnd"/>
      <w:r>
        <w:rPr>
          <w:color w:val="000000"/>
        </w:rPr>
        <w:t xml:space="preserve">_______ or Internet Membership $___________  </w:t>
      </w:r>
    </w:p>
    <w:p w14:paraId="2A0F327B"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Donation $_____________</w:t>
      </w:r>
    </w:p>
    <w:p w14:paraId="2410656A"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Total enclosed $______________________   </w:t>
      </w:r>
    </w:p>
    <w:p w14:paraId="240F46FC" w14:textId="77777777" w:rsidR="00FB41A8" w:rsidRDefault="00FB41A8" w:rsidP="00FB41A8">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also e-mail the information on this form to </w:t>
      </w:r>
      <w:hyperlink r:id="rId35" w:history="1">
        <w:r>
          <w:rPr>
            <w:rStyle w:val="WPHyperlink"/>
            <w:rFonts w:eastAsiaTheme="majorEastAsia"/>
          </w:rPr>
          <w:t>info@survivorship.org</w:t>
        </w:r>
      </w:hyperlink>
    </w:p>
    <w:p w14:paraId="0305A7A2" w14:textId="77777777" w:rsidR="003047F4" w:rsidRDefault="003047F4"/>
    <w:sectPr w:rsidR="003047F4" w:rsidSect="00FB41A8">
      <w:headerReference w:type="even" r:id="rId36"/>
      <w:headerReference w:type="default" r:id="rId37"/>
      <w:footerReference w:type="even" r:id="rId38"/>
      <w:footerReference w:type="default" r:id="rId39"/>
      <w:pgSz w:w="12240" w:h="15840"/>
      <w:pgMar w:top="1072" w:right="144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5BC5" w14:textId="77777777" w:rsidR="00587F62" w:rsidRDefault="00587F62">
      <w:r>
        <w:separator/>
      </w:r>
    </w:p>
  </w:endnote>
  <w:endnote w:type="continuationSeparator" w:id="0">
    <w:p w14:paraId="55D50DC0" w14:textId="77777777" w:rsidR="00587F62" w:rsidRDefault="0058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CF71" w14:textId="77777777" w:rsidR="006B4722" w:rsidRDefault="006B4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F173" w14:textId="77777777" w:rsidR="006B4722" w:rsidRDefault="006B4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EBFA" w14:textId="77777777" w:rsidR="00587F62" w:rsidRDefault="00587F62">
      <w:r>
        <w:separator/>
      </w:r>
    </w:p>
  </w:footnote>
  <w:footnote w:type="continuationSeparator" w:id="0">
    <w:p w14:paraId="16984F59" w14:textId="77777777" w:rsidR="00587F62" w:rsidRDefault="0058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2632" w14:textId="77777777" w:rsidR="006B4722" w:rsidRDefault="006B4722">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4F36070F" w14:textId="77777777" w:rsidR="006B4722" w:rsidRDefault="006B4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4BD0" w14:textId="77777777" w:rsidR="006B4722" w:rsidRDefault="006B4722">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3CA25DE1" w14:textId="77777777" w:rsidR="006B4722" w:rsidRDefault="006B4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A8"/>
    <w:rsid w:val="00063C8E"/>
    <w:rsid w:val="000B6B4E"/>
    <w:rsid w:val="000F4834"/>
    <w:rsid w:val="001231F5"/>
    <w:rsid w:val="001611FC"/>
    <w:rsid w:val="001D6934"/>
    <w:rsid w:val="001F515E"/>
    <w:rsid w:val="002D2583"/>
    <w:rsid w:val="002F1E60"/>
    <w:rsid w:val="003047F4"/>
    <w:rsid w:val="00341440"/>
    <w:rsid w:val="004138F4"/>
    <w:rsid w:val="00430702"/>
    <w:rsid w:val="004C5B4E"/>
    <w:rsid w:val="00531A33"/>
    <w:rsid w:val="00536E8A"/>
    <w:rsid w:val="00563F0E"/>
    <w:rsid w:val="00587F62"/>
    <w:rsid w:val="005F2256"/>
    <w:rsid w:val="006479B8"/>
    <w:rsid w:val="0066699F"/>
    <w:rsid w:val="006B4722"/>
    <w:rsid w:val="00760635"/>
    <w:rsid w:val="0085389C"/>
    <w:rsid w:val="008B121B"/>
    <w:rsid w:val="008D4A41"/>
    <w:rsid w:val="00A16728"/>
    <w:rsid w:val="00AE2125"/>
    <w:rsid w:val="00B030B9"/>
    <w:rsid w:val="00B71FE1"/>
    <w:rsid w:val="00C64611"/>
    <w:rsid w:val="00DE0E17"/>
    <w:rsid w:val="00DF2929"/>
    <w:rsid w:val="00E133AE"/>
    <w:rsid w:val="00ED029A"/>
    <w:rsid w:val="00F40E4D"/>
    <w:rsid w:val="00FB41A8"/>
    <w:rsid w:val="00FD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2184"/>
  <w15:chartTrackingRefBased/>
  <w15:docId w15:val="{718E5D21-6608-4205-8BB4-31279455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A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FB4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A8"/>
    <w:rPr>
      <w:rFonts w:eastAsiaTheme="majorEastAsia" w:cstheme="majorBidi"/>
      <w:color w:val="272727" w:themeColor="text1" w:themeTint="D8"/>
    </w:rPr>
  </w:style>
  <w:style w:type="paragraph" w:styleId="Title">
    <w:name w:val="Title"/>
    <w:basedOn w:val="Normal"/>
    <w:next w:val="Normal"/>
    <w:link w:val="TitleChar"/>
    <w:uiPriority w:val="10"/>
    <w:qFormat/>
    <w:rsid w:val="00FB4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A8"/>
    <w:pPr>
      <w:spacing w:before="160"/>
      <w:jc w:val="center"/>
    </w:pPr>
    <w:rPr>
      <w:i/>
      <w:iCs/>
      <w:color w:val="404040" w:themeColor="text1" w:themeTint="BF"/>
    </w:rPr>
  </w:style>
  <w:style w:type="character" w:customStyle="1" w:styleId="QuoteChar">
    <w:name w:val="Quote Char"/>
    <w:basedOn w:val="DefaultParagraphFont"/>
    <w:link w:val="Quote"/>
    <w:uiPriority w:val="29"/>
    <w:rsid w:val="00FB41A8"/>
    <w:rPr>
      <w:i/>
      <w:iCs/>
      <w:color w:val="404040" w:themeColor="text1" w:themeTint="BF"/>
    </w:rPr>
  </w:style>
  <w:style w:type="paragraph" w:styleId="ListParagraph">
    <w:name w:val="List Paragraph"/>
    <w:basedOn w:val="Normal"/>
    <w:uiPriority w:val="34"/>
    <w:qFormat/>
    <w:rsid w:val="00FB41A8"/>
    <w:pPr>
      <w:ind w:left="720"/>
      <w:contextualSpacing/>
    </w:pPr>
  </w:style>
  <w:style w:type="character" w:styleId="IntenseEmphasis">
    <w:name w:val="Intense Emphasis"/>
    <w:basedOn w:val="DefaultParagraphFont"/>
    <w:uiPriority w:val="21"/>
    <w:qFormat/>
    <w:rsid w:val="00FB41A8"/>
    <w:rPr>
      <w:i/>
      <w:iCs/>
      <w:color w:val="0F4761" w:themeColor="accent1" w:themeShade="BF"/>
    </w:rPr>
  </w:style>
  <w:style w:type="paragraph" w:styleId="IntenseQuote">
    <w:name w:val="Intense Quote"/>
    <w:basedOn w:val="Normal"/>
    <w:next w:val="Normal"/>
    <w:link w:val="IntenseQuoteChar"/>
    <w:uiPriority w:val="30"/>
    <w:qFormat/>
    <w:rsid w:val="00FB4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A8"/>
    <w:rPr>
      <w:i/>
      <w:iCs/>
      <w:color w:val="0F4761" w:themeColor="accent1" w:themeShade="BF"/>
    </w:rPr>
  </w:style>
  <w:style w:type="character" w:styleId="IntenseReference">
    <w:name w:val="Intense Reference"/>
    <w:basedOn w:val="DefaultParagraphFont"/>
    <w:uiPriority w:val="32"/>
    <w:qFormat/>
    <w:rsid w:val="00FB41A8"/>
    <w:rPr>
      <w:b/>
      <w:bCs/>
      <w:smallCaps/>
      <w:color w:val="0F4761" w:themeColor="accent1" w:themeShade="BF"/>
      <w:spacing w:val="5"/>
    </w:rPr>
  </w:style>
  <w:style w:type="character" w:customStyle="1" w:styleId="WPEmphasis">
    <w:name w:val="WP_Emphasis"/>
    <w:rsid w:val="00FB41A8"/>
    <w:rPr>
      <w:i/>
    </w:rPr>
  </w:style>
  <w:style w:type="character" w:customStyle="1" w:styleId="WPHyperlink">
    <w:name w:val="WP_Hyperlink"/>
    <w:rsid w:val="00FB41A8"/>
    <w:rPr>
      <w:color w:val="0000FF"/>
      <w:u w:val="single"/>
    </w:rPr>
  </w:style>
  <w:style w:type="paragraph" w:customStyle="1" w:styleId="NormalWeb1">
    <w:name w:val="Normal (Web)1"/>
    <w:basedOn w:val="Normal"/>
    <w:rsid w:val="00FB41A8"/>
    <w:pPr>
      <w:widowControl w:val="0"/>
      <w:spacing w:after="100"/>
    </w:pPr>
  </w:style>
  <w:style w:type="character" w:customStyle="1" w:styleId="WPStrong">
    <w:name w:val="WP_Strong"/>
    <w:rsid w:val="00FB41A8"/>
    <w:rPr>
      <w:b/>
    </w:rPr>
  </w:style>
  <w:style w:type="paragraph" w:customStyle="1" w:styleId="agency">
    <w:name w:val="agency"/>
    <w:basedOn w:val="Normal"/>
    <w:rsid w:val="00FB41A8"/>
    <w:pPr>
      <w:widowControl w:val="0"/>
      <w:ind w:left="186" w:right="72" w:hanging="186"/>
    </w:pPr>
    <w:rPr>
      <w:b/>
      <w:sz w:val="22"/>
    </w:rPr>
  </w:style>
  <w:style w:type="character" w:customStyle="1" w:styleId="apple-conver">
    <w:name w:val="apple-conver"/>
    <w:basedOn w:val="DefaultParagraphFont"/>
    <w:rsid w:val="00FB41A8"/>
  </w:style>
  <w:style w:type="paragraph" w:customStyle="1" w:styleId="box">
    <w:name w:val="box"/>
    <w:basedOn w:val="Normal"/>
    <w:rsid w:val="00FB41A8"/>
    <w:pPr>
      <w:widowControl w:val="0"/>
      <w:pBdr>
        <w:top w:val="single" w:sz="8" w:space="0" w:color="000000"/>
        <w:left w:val="single" w:sz="8" w:space="3" w:color="000000"/>
        <w:bottom w:val="single" w:sz="8" w:space="0" w:color="000000"/>
        <w:right w:val="single" w:sz="8" w:space="3" w:color="000000"/>
      </w:pBdr>
      <w:ind w:left="72" w:right="162"/>
    </w:pPr>
    <w:rPr>
      <w:sz w:val="22"/>
    </w:rPr>
  </w:style>
  <w:style w:type="character" w:styleId="Hyperlink">
    <w:name w:val="Hyperlink"/>
    <w:uiPriority w:val="99"/>
    <w:unhideWhenUsed/>
    <w:rsid w:val="00FB41A8"/>
    <w:rPr>
      <w:color w:val="0000FF"/>
      <w:u w:val="single"/>
    </w:rPr>
  </w:style>
  <w:style w:type="character" w:styleId="UnresolvedMention">
    <w:name w:val="Unresolved Mention"/>
    <w:basedOn w:val="DefaultParagraphFont"/>
    <w:uiPriority w:val="99"/>
    <w:semiHidden/>
    <w:unhideWhenUsed/>
    <w:rsid w:val="0085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3904">
      <w:bodyDiv w:val="1"/>
      <w:marLeft w:val="0"/>
      <w:marRight w:val="0"/>
      <w:marTop w:val="0"/>
      <w:marBottom w:val="0"/>
      <w:divBdr>
        <w:top w:val="none" w:sz="0" w:space="0" w:color="auto"/>
        <w:left w:val="none" w:sz="0" w:space="0" w:color="auto"/>
        <w:bottom w:val="none" w:sz="0" w:space="0" w:color="auto"/>
        <w:right w:val="none" w:sz="0" w:space="0" w:color="auto"/>
      </w:divBdr>
    </w:div>
    <w:div w:id="12651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urvivorshipRitualAbusePage" TargetMode="External"/><Relationship Id="rId18" Type="http://schemas.openxmlformats.org/officeDocument/2006/relationships/hyperlink" Target="http://ritualabuse.us" TargetMode="External"/><Relationship Id="rId26" Type="http://schemas.openxmlformats.org/officeDocument/2006/relationships/hyperlink" Target="mailto:info@cambridgewomenscenter.org" TargetMode="External"/><Relationship Id="rId39" Type="http://schemas.openxmlformats.org/officeDocument/2006/relationships/footer" Target="footer2.xml"/><Relationship Id="rId21" Type="http://schemas.openxmlformats.org/officeDocument/2006/relationships/hyperlink" Target="http://childabusewiki.org/index.php?title=Ritual_Abuse" TargetMode="External"/><Relationship Id="rId34" Type="http://schemas.openxmlformats.org/officeDocument/2006/relationships/hyperlink" Target="https://survivorship.org/membership-using-paypal/" TargetMode="External"/><Relationship Id="rId7" Type="http://schemas.openxmlformats.org/officeDocument/2006/relationships/hyperlink" Target="mailto:info@survivorship.org" TargetMode="External"/><Relationship Id="rId2" Type="http://schemas.openxmlformats.org/officeDocument/2006/relationships/settings" Target="settings.xml"/><Relationship Id="rId16" Type="http://schemas.openxmlformats.org/officeDocument/2006/relationships/hyperlink" Target="https://www.mairsinn.org.uk/" TargetMode="External"/><Relationship Id="rId20" Type="http://schemas.openxmlformats.org/officeDocument/2006/relationships/hyperlink" Target="https://survivorship.org/ritual-abuse-evidence/" TargetMode="External"/><Relationship Id="rId29" Type="http://schemas.openxmlformats.org/officeDocument/2006/relationships/hyperlink" Target="https://ritualabuse.u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survivorshipwp.wordpress.com/" TargetMode="External"/><Relationship Id="rId24" Type="http://schemas.openxmlformats.org/officeDocument/2006/relationships/hyperlink" Target="http://www.ascasupport.org" TargetMode="External"/><Relationship Id="rId32" Type="http://schemas.openxmlformats.org/officeDocument/2006/relationships/hyperlink" Target="https://survivorship.org/membership-using-paypa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urvivorship.org/the-survivorship-trafficking-and-extreme-abuse-online-conference-2025" TargetMode="External"/><Relationship Id="rId23" Type="http://schemas.openxmlformats.org/officeDocument/2006/relationships/hyperlink" Target="mailto:info@ascasupport.org" TargetMode="External"/><Relationship Id="rId28" Type="http://schemas.openxmlformats.org/officeDocument/2006/relationships/hyperlink" Target="https://ritualabuse.us/2008/10/issue-1-march-1995/" TargetMode="External"/><Relationship Id="rId36" Type="http://schemas.openxmlformats.org/officeDocument/2006/relationships/header" Target="header1.xml"/><Relationship Id="rId10" Type="http://schemas.openxmlformats.org/officeDocument/2006/relationships/hyperlink" Target="https://survivorship.org/how-to-renew-your-membership/" TargetMode="External"/><Relationship Id="rId19" Type="http://schemas.openxmlformats.org/officeDocument/2006/relationships/hyperlink" Target="http://neilbrick.com" TargetMode="External"/><Relationship Id="rId31" Type="http://schemas.openxmlformats.org/officeDocument/2006/relationships/hyperlink" Target="https://survivorship.org/how-to-renew-your-membership/" TargetMode="External"/><Relationship Id="rId4" Type="http://schemas.openxmlformats.org/officeDocument/2006/relationships/footnotes" Target="footnotes.xml"/><Relationship Id="rId9" Type="http://schemas.openxmlformats.org/officeDocument/2006/relationships/hyperlink" Target="mailto:info@survivorship.org" TargetMode="External"/><Relationship Id="rId14" Type="http://schemas.openxmlformats.org/officeDocument/2006/relationships/hyperlink" Target="https://survivorship.org" TargetMode="External"/><Relationship Id="rId22" Type="http://schemas.openxmlformats.org/officeDocument/2006/relationships/hyperlink" Target="mailto:disstcd+subscribe@groups.io" TargetMode="External"/><Relationship Id="rId27" Type="http://schemas.openxmlformats.org/officeDocument/2006/relationships/hyperlink" Target="http://www.cambridgewomenscenter.org" TargetMode="External"/><Relationship Id="rId30" Type="http://schemas.openxmlformats.org/officeDocument/2006/relationships/hyperlink" Target="mailto:info@survivorship.org" TargetMode="External"/><Relationship Id="rId35" Type="http://schemas.openxmlformats.org/officeDocument/2006/relationships/hyperlink" Target="mailto:info@survivorship.org" TargetMode="External"/><Relationship Id="rId8" Type="http://schemas.openxmlformats.org/officeDocument/2006/relationships/hyperlink" Target="https://survivorship.org/the-survivorship-trafficking-and-extreme-abuse-online-conference-2025" TargetMode="External"/><Relationship Id="rId3" Type="http://schemas.openxmlformats.org/officeDocument/2006/relationships/webSettings" Target="webSettings.xml"/><Relationship Id="rId12" Type="http://schemas.openxmlformats.org/officeDocument/2006/relationships/hyperlink" Target="https://twitter.com/Survivorshiporg" TargetMode="External"/><Relationship Id="rId17" Type="http://schemas.openxmlformats.org/officeDocument/2006/relationships/hyperlink" Target="https://www.18u.org.uk" TargetMode="External"/><Relationship Id="rId25" Type="http://schemas.openxmlformats.org/officeDocument/2006/relationships/hyperlink" Target="http://www.siawso.org" TargetMode="External"/><Relationship Id="rId33" Type="http://schemas.openxmlformats.org/officeDocument/2006/relationships/hyperlink" Target="mailto:info@survivorship.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3653</Words>
  <Characters>20823</Characters>
  <Application>Microsoft Office Word</Application>
  <DocSecurity>8</DocSecurity>
  <Lines>173</Lines>
  <Paragraphs>48</Paragraphs>
  <ScaleCrop>false</ScaleCrop>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Brick</dc:creator>
  <cp:keywords/>
  <dc:description/>
  <cp:lastModifiedBy>Neil Brick</cp:lastModifiedBy>
  <cp:revision>7</cp:revision>
  <dcterms:created xsi:type="dcterms:W3CDTF">2025-03-10T22:50:00Z</dcterms:created>
  <dcterms:modified xsi:type="dcterms:W3CDTF">2025-03-13T00:15:00Z</dcterms:modified>
</cp:coreProperties>
</file>