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1C" w:rsidRDefault="00E40A1C" w:rsidP="00E40A1C">
      <w:pPr>
        <w:rPr>
          <w:lang w:val="en-GB"/>
        </w:rPr>
      </w:pPr>
    </w:p>
    <w:p w:rsidR="00E40A1C" w:rsidRDefault="00E40A1C" w:rsidP="00E40A1C">
      <w:pPr>
        <w:rPr>
          <w:lang w:val="en-GB"/>
        </w:rPr>
      </w:pPr>
    </w:p>
    <w:p w:rsidR="00E40A1C" w:rsidRDefault="00E40A1C" w:rsidP="001E782C">
      <w:pPr>
        <w:rPr>
          <w:color w:val="0000FF"/>
          <w:lang w:val="en-GB"/>
        </w:rPr>
      </w:pPr>
      <w:r>
        <w:rPr>
          <w:lang w:val="en-GB"/>
        </w:rPr>
        <w:t>Volume 2</w:t>
      </w:r>
      <w:r w:rsidR="001E782C">
        <w:rPr>
          <w:lang w:val="en-GB"/>
        </w:rPr>
        <w:t>5</w:t>
      </w:r>
      <w:r>
        <w:rPr>
          <w:lang w:val="en-GB"/>
        </w:rPr>
        <w:t>, Issue 1</w:t>
      </w:r>
      <w:r w:rsidR="001E782C">
        <w:rPr>
          <w:lang w:val="en-GB"/>
        </w:rPr>
        <w:t>1</w:t>
      </w:r>
      <w:r>
        <w:rPr>
          <w:lang w:val="en-GB"/>
        </w:rPr>
        <w:t xml:space="preserve"> </w:t>
      </w:r>
      <w:r w:rsidRPr="005A2CF9">
        <w:rPr>
          <w:lang w:val="en-GB"/>
        </w:rPr>
        <w:t xml:space="preserve">                                                                                </w:t>
      </w:r>
      <w:r>
        <w:rPr>
          <w:lang w:val="en-GB"/>
        </w:rPr>
        <w:t xml:space="preserve"> </w:t>
      </w:r>
      <w:proofErr w:type="gramStart"/>
      <w:r w:rsidR="001E782C">
        <w:rPr>
          <w:lang w:val="en-GB"/>
        </w:rPr>
        <w:t>Winter</w:t>
      </w:r>
      <w:proofErr w:type="gramEnd"/>
      <w:r>
        <w:rPr>
          <w:lang w:val="en-GB"/>
        </w:rPr>
        <w:t xml:space="preserve"> 202</w:t>
      </w:r>
      <w:r w:rsidR="001E782C">
        <w:rPr>
          <w:lang w:val="en-GB"/>
        </w:rPr>
        <w:t>1</w:t>
      </w:r>
    </w:p>
    <w:p w:rsidR="00E40A1C" w:rsidRDefault="00E40A1C" w:rsidP="00E40A1C">
      <w:pPr>
        <w:jc w:val="center"/>
        <w:rPr>
          <w:color w:val="0000FF"/>
          <w:lang w:val="en-GB"/>
        </w:rPr>
      </w:pPr>
    </w:p>
    <w:p w:rsidR="00E40A1C" w:rsidRDefault="00E40A1C" w:rsidP="00E40A1C">
      <w:pPr>
        <w:jc w:val="center"/>
        <w:rPr>
          <w:color w:val="0000FF"/>
          <w:lang w:val="en-GB"/>
        </w:rPr>
      </w:pPr>
    </w:p>
    <w:p w:rsidR="00E40A1C" w:rsidRDefault="00E40A1C" w:rsidP="00E40A1C">
      <w:pPr>
        <w:jc w:val="center"/>
        <w:rPr>
          <w:color w:val="0000FF"/>
          <w:lang w:val="en-GB"/>
        </w:rPr>
      </w:pPr>
      <w:r>
        <w:rPr>
          <w:noProof/>
        </w:rPr>
        <w:drawing>
          <wp:inline distT="0" distB="0" distL="0" distR="0">
            <wp:extent cx="2156460" cy="1463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56460" cy="1463040"/>
                    </a:xfrm>
                    <a:prstGeom prst="rect">
                      <a:avLst/>
                    </a:prstGeom>
                    <a:noFill/>
                    <a:ln w="9525">
                      <a:noFill/>
                      <a:miter lim="800000"/>
                      <a:headEnd/>
                      <a:tailEnd/>
                    </a:ln>
                  </pic:spPr>
                </pic:pic>
              </a:graphicData>
            </a:graphic>
          </wp:inline>
        </w:drawing>
      </w:r>
    </w:p>
    <w:p w:rsidR="00E40A1C" w:rsidRPr="00562822" w:rsidRDefault="00E40A1C" w:rsidP="00E40A1C">
      <w:pPr>
        <w:jc w:val="center"/>
        <w:rPr>
          <w:rFonts w:ascii="Papyrus" w:hAnsi="Papyrus"/>
          <w:b/>
          <w:sz w:val="36"/>
          <w:szCs w:val="36"/>
        </w:rPr>
      </w:pPr>
      <w:r w:rsidRPr="00562822">
        <w:rPr>
          <w:rFonts w:ascii="Papyrus" w:hAnsi="Papyrus"/>
          <w:b/>
          <w:sz w:val="36"/>
          <w:szCs w:val="36"/>
        </w:rPr>
        <w:t>JOURNAL</w:t>
      </w:r>
    </w:p>
    <w:p w:rsidR="00E40A1C" w:rsidRDefault="00E40A1C" w:rsidP="00E40A1C">
      <w:pPr>
        <w:jc w:val="center"/>
        <w:rPr>
          <w:rFonts w:ascii="Papyrus" w:hAnsi="Papyrus"/>
          <w:sz w:val="24"/>
          <w:szCs w:val="24"/>
        </w:rPr>
      </w:pPr>
      <w:r w:rsidRPr="008E03B7">
        <w:rPr>
          <w:rFonts w:ascii="Papyrus" w:hAnsi="Papyrus"/>
          <w:sz w:val="24"/>
          <w:szCs w:val="24"/>
        </w:rPr>
        <w:t>For survivors of ritual abuse, mind control and torture, and pro-survivors</w:t>
      </w:r>
    </w:p>
    <w:p w:rsidR="00E40A1C" w:rsidRDefault="00E40A1C" w:rsidP="00E40A1C">
      <w:pPr>
        <w:jc w:val="center"/>
        <w:rPr>
          <w:rFonts w:ascii="Papyrus" w:hAnsi="Papyrus"/>
          <w:sz w:val="24"/>
          <w:szCs w:val="24"/>
        </w:rPr>
      </w:pPr>
    </w:p>
    <w:p w:rsidR="00E40A1C" w:rsidRPr="00B348A1" w:rsidRDefault="00E40A1C" w:rsidP="00E40A1C">
      <w:pPr>
        <w:rPr>
          <w:b/>
          <w:sz w:val="24"/>
          <w:szCs w:val="24"/>
        </w:rPr>
      </w:pPr>
      <w:r w:rsidRPr="00B348A1">
        <w:rPr>
          <w:b/>
          <w:sz w:val="24"/>
          <w:szCs w:val="24"/>
        </w:rPr>
        <w:t>Copyright Information</w:t>
      </w:r>
    </w:p>
    <w:p w:rsidR="00E40A1C" w:rsidRDefault="00E40A1C" w:rsidP="00E40A1C">
      <w:pPr>
        <w:rPr>
          <w:sz w:val="24"/>
          <w:szCs w:val="24"/>
        </w:rPr>
      </w:pPr>
      <w:r w:rsidRPr="00B348A1">
        <w:rPr>
          <w:sz w:val="24"/>
          <w:szCs w:val="24"/>
        </w:rPr>
        <w:t>SURVIVORSHIP JOURNAL, ISSN 046-2015, is published twice per year in Pacific Palisades, CA.</w:t>
      </w:r>
    </w:p>
    <w:p w:rsidR="00B348A1" w:rsidRPr="00B348A1" w:rsidRDefault="00B348A1" w:rsidP="00E40A1C">
      <w:pPr>
        <w:rPr>
          <w:sz w:val="24"/>
          <w:szCs w:val="24"/>
        </w:rPr>
      </w:pPr>
    </w:p>
    <w:p w:rsidR="00E40A1C" w:rsidRDefault="00E40A1C" w:rsidP="00E40A1C">
      <w:pPr>
        <w:rPr>
          <w:rStyle w:val="Hyperlink"/>
        </w:rPr>
      </w:pPr>
      <w:proofErr w:type="gramStart"/>
      <w:r w:rsidRPr="00B348A1">
        <w:rPr>
          <w:sz w:val="24"/>
          <w:szCs w:val="24"/>
        </w:rPr>
        <w:t>Copyright 202</w:t>
      </w:r>
      <w:r w:rsidR="00CE5803">
        <w:rPr>
          <w:sz w:val="24"/>
          <w:szCs w:val="24"/>
        </w:rPr>
        <w:t>1</w:t>
      </w:r>
      <w:r w:rsidRPr="00B348A1">
        <w:rPr>
          <w:sz w:val="24"/>
          <w:szCs w:val="24"/>
        </w:rPr>
        <w:t xml:space="preserve"> by Survivorship.</w:t>
      </w:r>
      <w:proofErr w:type="gramEnd"/>
      <w:r w:rsidRPr="00B348A1">
        <w:rPr>
          <w:sz w:val="24"/>
          <w:szCs w:val="24"/>
        </w:rPr>
        <w:t xml:space="preserve"> All rights reserved. The entire contents of this issue are copyrighted by Survivorship and/by the individual contributors. No part of this publication may be reproduced or transmitted in any form or by any means, electronic or mechanical, including photocopying, or by any information storage and retrieval systems, without permission in writing by the copyright owners. For permission to reprint, write: Survivorship 881 Alma Real Drive Ste 311 Pacific Palisades, CA 90272   or email </w:t>
      </w:r>
      <w:hyperlink r:id="rId7" w:history="1">
        <w:r w:rsidRPr="00B348A1">
          <w:rPr>
            <w:rStyle w:val="Hyperlink"/>
            <w:sz w:val="24"/>
            <w:szCs w:val="24"/>
          </w:rPr>
          <w:t>info@survivorship.org</w:t>
        </w:r>
      </w:hyperlink>
      <w:r>
        <w:rPr>
          <w:rStyle w:val="Hyperlink"/>
        </w:rPr>
        <w:br w:type="column"/>
      </w:r>
    </w:p>
    <w:p w:rsidR="00E40A1C" w:rsidRDefault="00E40A1C" w:rsidP="00E40A1C">
      <w:pPr>
        <w:rPr>
          <w:rStyle w:val="Heading1Char"/>
        </w:rPr>
      </w:pPr>
    </w:p>
    <w:p w:rsidR="00E40A1C" w:rsidRDefault="00E40A1C" w:rsidP="00E40A1C">
      <w:pPr>
        <w:rPr>
          <w:rStyle w:val="Heading1Char"/>
        </w:rPr>
      </w:pPr>
    </w:p>
    <w:p w:rsidR="00E40A1C" w:rsidRDefault="00E40A1C" w:rsidP="00E40A1C">
      <w:pPr>
        <w:rPr>
          <w:rStyle w:val="Heading1Char"/>
        </w:rPr>
      </w:pPr>
    </w:p>
    <w:p w:rsidR="00E40A1C" w:rsidRDefault="00E40A1C" w:rsidP="00E40A1C">
      <w:pPr>
        <w:rPr>
          <w:rStyle w:val="Heading1Char"/>
        </w:rPr>
      </w:pPr>
    </w:p>
    <w:p w:rsidR="00E40A1C" w:rsidRDefault="00E40A1C" w:rsidP="00E40A1C">
      <w:pPr>
        <w:pStyle w:val="NormalWeb"/>
        <w:contextualSpacing/>
        <w:rPr>
          <w:rStyle w:val="Strong"/>
          <w:rFonts w:asciiTheme="minorHAnsi" w:hAnsiTheme="minorHAnsi"/>
          <w:sz w:val="22"/>
          <w:szCs w:val="22"/>
        </w:rPr>
      </w:pPr>
    </w:p>
    <w:p w:rsidR="00E40A1C" w:rsidRDefault="00E40A1C" w:rsidP="00E40A1C">
      <w:pPr>
        <w:pStyle w:val="NormalWeb"/>
        <w:contextualSpacing/>
        <w:rPr>
          <w:rStyle w:val="Strong"/>
          <w:rFonts w:asciiTheme="minorHAnsi" w:hAnsiTheme="minorHAnsi"/>
          <w:sz w:val="22"/>
          <w:szCs w:val="22"/>
        </w:rPr>
      </w:pPr>
    </w:p>
    <w:p w:rsidR="00E40A1C" w:rsidRDefault="00E40A1C" w:rsidP="00E40A1C">
      <w:pPr>
        <w:pStyle w:val="NormalWeb"/>
        <w:contextualSpacing/>
        <w:rPr>
          <w:rStyle w:val="Strong"/>
          <w:rFonts w:asciiTheme="minorHAnsi" w:hAnsiTheme="minorHAnsi"/>
          <w:sz w:val="22"/>
          <w:szCs w:val="22"/>
        </w:rPr>
      </w:pPr>
    </w:p>
    <w:p w:rsidR="00E40A1C" w:rsidRDefault="00E40A1C" w:rsidP="00E40A1C">
      <w:pPr>
        <w:pStyle w:val="NormalWeb"/>
        <w:contextualSpacing/>
        <w:rPr>
          <w:rStyle w:val="Strong"/>
          <w:rFonts w:asciiTheme="minorHAnsi" w:hAnsiTheme="minorHAnsi"/>
          <w:sz w:val="22"/>
          <w:szCs w:val="22"/>
        </w:rPr>
      </w:pPr>
    </w:p>
    <w:p w:rsidR="00E40A1C" w:rsidRDefault="00E40A1C" w:rsidP="00E40A1C">
      <w:pPr>
        <w:pStyle w:val="NormalWeb"/>
        <w:contextualSpacing/>
        <w:rPr>
          <w:rStyle w:val="Strong"/>
          <w:rFonts w:asciiTheme="minorHAnsi" w:hAnsiTheme="minorHAnsi"/>
          <w:sz w:val="22"/>
          <w:szCs w:val="22"/>
        </w:rPr>
      </w:pPr>
    </w:p>
    <w:p w:rsidR="00E40A1C" w:rsidRPr="00B348A1" w:rsidRDefault="00E40A1C" w:rsidP="00E40A1C">
      <w:pPr>
        <w:pStyle w:val="NormalWeb"/>
        <w:contextualSpacing/>
        <w:rPr>
          <w:rStyle w:val="Strong"/>
          <w:rFonts w:asciiTheme="minorHAnsi" w:hAnsiTheme="minorHAnsi"/>
          <w:b w:val="0"/>
        </w:rPr>
      </w:pPr>
      <w:r w:rsidRPr="00B348A1">
        <w:rPr>
          <w:rStyle w:val="Strong"/>
          <w:rFonts w:asciiTheme="minorHAnsi" w:hAnsiTheme="minorHAnsi"/>
        </w:rPr>
        <w:t>Dear survivors, therapists treating surviving victims, support people and others:</w:t>
      </w:r>
    </w:p>
    <w:p w:rsidR="00E40A1C" w:rsidRPr="00B348A1" w:rsidRDefault="00E40A1C" w:rsidP="00E40A1C">
      <w:pPr>
        <w:pStyle w:val="NormalWeb"/>
        <w:contextualSpacing/>
        <w:rPr>
          <w:rStyle w:val="Strong"/>
          <w:rFonts w:asciiTheme="minorHAnsi" w:hAnsiTheme="minorHAnsi"/>
          <w:b w:val="0"/>
        </w:rPr>
      </w:pPr>
    </w:p>
    <w:p w:rsidR="00E40A1C" w:rsidRPr="00B348A1" w:rsidRDefault="00E40A1C" w:rsidP="00E40A1C">
      <w:pPr>
        <w:pStyle w:val="NormalWeb"/>
        <w:contextualSpacing/>
        <w:rPr>
          <w:rStyle w:val="Strong"/>
          <w:rFonts w:asciiTheme="minorHAnsi" w:hAnsiTheme="minorHAnsi"/>
        </w:rPr>
      </w:pPr>
      <w:r w:rsidRPr="00B348A1">
        <w:rPr>
          <w:rStyle w:val="Strong"/>
          <w:rFonts w:asciiTheme="minorHAnsi" w:hAnsiTheme="minorHAnsi"/>
        </w:rPr>
        <w:t xml:space="preserve">In this issue we have articles </w:t>
      </w:r>
      <w:r w:rsidR="003B376F" w:rsidRPr="00B348A1">
        <w:rPr>
          <w:rStyle w:val="Strong"/>
          <w:rFonts w:asciiTheme="minorHAnsi" w:hAnsiTheme="minorHAnsi"/>
        </w:rPr>
        <w:t>and</w:t>
      </w:r>
      <w:r w:rsidR="0061488B">
        <w:rPr>
          <w:rStyle w:val="Strong"/>
          <w:rFonts w:asciiTheme="minorHAnsi" w:hAnsiTheme="minorHAnsi"/>
        </w:rPr>
        <w:t xml:space="preserve"> </w:t>
      </w:r>
      <w:r w:rsidR="00CC7A9B" w:rsidRPr="00B348A1">
        <w:rPr>
          <w:rStyle w:val="Strong"/>
          <w:rFonts w:asciiTheme="minorHAnsi" w:hAnsiTheme="minorHAnsi"/>
        </w:rPr>
        <w:t>poetry by</w:t>
      </w:r>
      <w:r w:rsidRPr="00B348A1">
        <w:rPr>
          <w:rStyle w:val="Strong"/>
          <w:rFonts w:asciiTheme="minorHAnsi" w:hAnsiTheme="minorHAnsi"/>
        </w:rPr>
        <w:t xml:space="preserve"> Randy Noblitt</w:t>
      </w:r>
      <w:r w:rsidR="003B376F" w:rsidRPr="00B348A1">
        <w:rPr>
          <w:rStyle w:val="Strong"/>
          <w:rFonts w:asciiTheme="minorHAnsi" w:hAnsiTheme="minorHAnsi"/>
        </w:rPr>
        <w:t xml:space="preserve">, </w:t>
      </w:r>
      <w:r w:rsidRPr="00B348A1">
        <w:rPr>
          <w:rStyle w:val="Strong"/>
          <w:rFonts w:asciiTheme="minorHAnsi" w:hAnsiTheme="minorHAnsi"/>
        </w:rPr>
        <w:t>Wendy Hoffman and</w:t>
      </w:r>
      <w:r w:rsidR="003B376F" w:rsidRPr="00B348A1">
        <w:rPr>
          <w:rStyle w:val="Strong"/>
          <w:rFonts w:asciiTheme="minorHAnsi" w:hAnsiTheme="minorHAnsi"/>
        </w:rPr>
        <w:t xml:space="preserve"> Victoria Skye.</w:t>
      </w:r>
    </w:p>
    <w:p w:rsidR="00E40A1C" w:rsidRPr="00B348A1" w:rsidRDefault="00E40A1C" w:rsidP="00E40A1C">
      <w:pPr>
        <w:pStyle w:val="NormalWeb"/>
        <w:contextualSpacing/>
        <w:rPr>
          <w:rStyle w:val="Strong"/>
          <w:rFonts w:asciiTheme="minorHAnsi" w:hAnsiTheme="minorHAnsi"/>
          <w:b w:val="0"/>
        </w:rPr>
      </w:pPr>
    </w:p>
    <w:p w:rsidR="00E40A1C" w:rsidRPr="00B348A1" w:rsidRDefault="003B376F" w:rsidP="00E40A1C">
      <w:pPr>
        <w:pStyle w:val="NormalWeb"/>
        <w:contextualSpacing/>
        <w:rPr>
          <w:rStyle w:val="Strong"/>
          <w:rFonts w:asciiTheme="minorHAnsi" w:hAnsiTheme="minorHAnsi"/>
        </w:rPr>
      </w:pPr>
      <w:r w:rsidRPr="00B348A1">
        <w:rPr>
          <w:rStyle w:val="Strong"/>
          <w:rFonts w:asciiTheme="minorHAnsi" w:hAnsiTheme="minorHAnsi"/>
        </w:rPr>
        <w:t>This May</w:t>
      </w:r>
      <w:r w:rsidR="00B348A1" w:rsidRPr="00B348A1">
        <w:rPr>
          <w:rStyle w:val="Strong"/>
          <w:rFonts w:asciiTheme="minorHAnsi" w:hAnsiTheme="minorHAnsi"/>
        </w:rPr>
        <w:t xml:space="preserve"> 2021</w:t>
      </w:r>
      <w:r w:rsidRPr="00B348A1">
        <w:rPr>
          <w:rStyle w:val="Strong"/>
          <w:rFonts w:asciiTheme="minorHAnsi" w:hAnsiTheme="minorHAnsi"/>
        </w:rPr>
        <w:t xml:space="preserve"> we</w:t>
      </w:r>
      <w:r w:rsidR="00E40A1C" w:rsidRPr="00B348A1">
        <w:rPr>
          <w:rStyle w:val="Strong"/>
          <w:rFonts w:asciiTheme="minorHAnsi" w:hAnsiTheme="minorHAnsi"/>
        </w:rPr>
        <w:t xml:space="preserve"> </w:t>
      </w:r>
      <w:r w:rsidRPr="00B348A1">
        <w:rPr>
          <w:rStyle w:val="Strong"/>
          <w:rFonts w:asciiTheme="minorHAnsi" w:hAnsiTheme="minorHAnsi"/>
        </w:rPr>
        <w:t xml:space="preserve">will be having our second </w:t>
      </w:r>
      <w:r w:rsidR="00E40A1C" w:rsidRPr="00B348A1">
        <w:rPr>
          <w:rStyle w:val="Strong"/>
          <w:rFonts w:asciiTheme="minorHAnsi" w:hAnsiTheme="minorHAnsi"/>
        </w:rPr>
        <w:t>online</w:t>
      </w:r>
      <w:r w:rsidR="00B348A1" w:rsidRPr="00B348A1">
        <w:rPr>
          <w:rStyle w:val="Strong"/>
          <w:rFonts w:asciiTheme="minorHAnsi" w:hAnsiTheme="minorHAnsi"/>
        </w:rPr>
        <w:t xml:space="preserve"> </w:t>
      </w:r>
      <w:r w:rsidR="00E40A1C" w:rsidRPr="00B348A1">
        <w:rPr>
          <w:rStyle w:val="Strong"/>
          <w:rFonts w:asciiTheme="minorHAnsi" w:hAnsiTheme="minorHAnsi"/>
        </w:rPr>
        <w:t>Survivorship Ritual Abuse and Mind Control 202</w:t>
      </w:r>
      <w:r w:rsidRPr="00B348A1">
        <w:rPr>
          <w:rStyle w:val="Strong"/>
          <w:rFonts w:asciiTheme="minorHAnsi" w:hAnsiTheme="minorHAnsi"/>
        </w:rPr>
        <w:t>1</w:t>
      </w:r>
      <w:r w:rsidR="00E40A1C" w:rsidRPr="00B348A1">
        <w:rPr>
          <w:rStyle w:val="Strong"/>
          <w:rFonts w:asciiTheme="minorHAnsi" w:hAnsiTheme="minorHAnsi"/>
        </w:rPr>
        <w:t xml:space="preserve"> Conference</w:t>
      </w:r>
      <w:r w:rsidRPr="00B348A1">
        <w:rPr>
          <w:rStyle w:val="Strong"/>
          <w:rFonts w:asciiTheme="minorHAnsi" w:hAnsiTheme="minorHAnsi"/>
        </w:rPr>
        <w:t xml:space="preserve"> which includes</w:t>
      </w:r>
      <w:r w:rsidR="00E40A1C" w:rsidRPr="00B348A1">
        <w:rPr>
          <w:rStyle w:val="Strong"/>
          <w:rFonts w:asciiTheme="minorHAnsi" w:hAnsiTheme="minorHAnsi"/>
        </w:rPr>
        <w:t xml:space="preserve"> a regular conference and a clinician's conference.</w:t>
      </w:r>
    </w:p>
    <w:p w:rsidR="00E40A1C" w:rsidRPr="00B348A1" w:rsidRDefault="00B348A1" w:rsidP="00E40A1C">
      <w:pPr>
        <w:pStyle w:val="NormalWeb"/>
        <w:contextualSpacing/>
        <w:rPr>
          <w:rStyle w:val="Strong"/>
          <w:rFonts w:asciiTheme="minorHAnsi" w:hAnsiTheme="minorHAnsi" w:cstheme="minorHAnsi"/>
        </w:rPr>
      </w:pPr>
      <w:r w:rsidRPr="00B348A1">
        <w:rPr>
          <w:rStyle w:val="Strong"/>
          <w:rFonts w:asciiTheme="minorHAnsi" w:eastAsiaTheme="majorEastAsia" w:hAnsiTheme="minorHAnsi" w:cstheme="minorHAnsi"/>
        </w:rPr>
        <w:t>Information is at</w:t>
      </w:r>
      <w:r w:rsidR="003A64E2">
        <w:rPr>
          <w:rStyle w:val="Strong"/>
          <w:rFonts w:asciiTheme="minorHAnsi" w:eastAsiaTheme="majorEastAsia" w:hAnsiTheme="minorHAnsi" w:cstheme="minorHAnsi"/>
        </w:rPr>
        <w:t>:</w:t>
      </w:r>
      <w:r w:rsidRPr="00B348A1">
        <w:rPr>
          <w:rStyle w:val="Strong"/>
          <w:rFonts w:asciiTheme="minorHAnsi" w:eastAsiaTheme="majorEastAsia" w:hAnsiTheme="minorHAnsi" w:cstheme="minorHAnsi"/>
        </w:rPr>
        <w:t xml:space="preserve"> </w:t>
      </w:r>
      <w:hyperlink r:id="rId8" w:history="1">
        <w:r w:rsidRPr="00B348A1">
          <w:rPr>
            <w:rStyle w:val="Hyperlink"/>
            <w:rFonts w:asciiTheme="minorHAnsi" w:hAnsiTheme="minorHAnsi" w:cstheme="minorHAnsi"/>
          </w:rPr>
          <w:t>https://survivorship.org/the-survivorship-ritual-abuse-and-mind-control-2021-conference</w:t>
        </w:r>
      </w:hyperlink>
      <w:r w:rsidR="00E40A1C" w:rsidRPr="00B348A1">
        <w:rPr>
          <w:rStyle w:val="Strong"/>
          <w:rFonts w:asciiTheme="minorHAnsi" w:hAnsiTheme="minorHAnsi" w:cstheme="minorHAnsi"/>
        </w:rPr>
        <w:t xml:space="preserve"> </w:t>
      </w:r>
    </w:p>
    <w:p w:rsidR="00E40A1C" w:rsidRDefault="00E40A1C" w:rsidP="00E40A1C">
      <w:pPr>
        <w:pStyle w:val="NormalWeb"/>
        <w:contextualSpacing/>
        <w:rPr>
          <w:rStyle w:val="Strong"/>
          <w:rFonts w:asciiTheme="minorHAnsi" w:hAnsiTheme="minorHAnsi"/>
          <w:sz w:val="22"/>
          <w:szCs w:val="22"/>
        </w:rPr>
      </w:pPr>
    </w:p>
    <w:p w:rsidR="00E40A1C" w:rsidRDefault="00E40A1C" w:rsidP="0042356D">
      <w:pPr>
        <w:pStyle w:val="NormalWeb"/>
        <w:contextualSpacing/>
        <w:rPr>
          <w:rStyle w:val="Strong"/>
          <w:rFonts w:asciiTheme="minorHAnsi" w:hAnsiTheme="minorHAnsi"/>
        </w:rPr>
      </w:pPr>
      <w:r w:rsidRPr="00B348A1">
        <w:rPr>
          <w:rStyle w:val="Strong"/>
          <w:rFonts w:asciiTheme="minorHAnsi" w:hAnsiTheme="minorHAnsi"/>
        </w:rPr>
        <w:t xml:space="preserve">Speakers Include: </w:t>
      </w:r>
      <w:r w:rsidR="0042356D" w:rsidRPr="00B348A1">
        <w:rPr>
          <w:rStyle w:val="Strong"/>
          <w:rFonts w:asciiTheme="minorHAnsi" w:hAnsiTheme="minorHAnsi"/>
        </w:rPr>
        <w:t xml:space="preserve"> </w:t>
      </w:r>
    </w:p>
    <w:p w:rsidR="00B348A1" w:rsidRPr="00B348A1" w:rsidRDefault="00B348A1" w:rsidP="00B348A1">
      <w:pPr>
        <w:pStyle w:val="NormalWeb"/>
        <w:contextualSpacing/>
        <w:rPr>
          <w:rStyle w:val="Strong"/>
          <w:rFonts w:asciiTheme="minorHAnsi" w:hAnsiTheme="minorHAnsi"/>
        </w:rPr>
      </w:pPr>
    </w:p>
    <w:p w:rsidR="00B348A1" w:rsidRPr="00B348A1" w:rsidRDefault="00B348A1" w:rsidP="00B348A1">
      <w:pPr>
        <w:pStyle w:val="NormalWeb"/>
        <w:contextualSpacing/>
        <w:rPr>
          <w:rStyle w:val="Strong"/>
          <w:rFonts w:asciiTheme="minorHAnsi" w:hAnsiTheme="minorHAnsi"/>
        </w:rPr>
      </w:pPr>
      <w:r w:rsidRPr="00B348A1">
        <w:rPr>
          <w:rStyle w:val="Strong"/>
          <w:rFonts w:asciiTheme="minorHAnsi" w:hAnsiTheme="minorHAnsi"/>
        </w:rPr>
        <w:t>One Hundred Children: A Parable for Healing from Dissociation-savvy Mind Control</w:t>
      </w:r>
    </w:p>
    <w:p w:rsidR="00B348A1" w:rsidRPr="00B348A1" w:rsidRDefault="00B348A1" w:rsidP="00B348A1">
      <w:pPr>
        <w:pStyle w:val="NormalWeb"/>
        <w:contextualSpacing/>
        <w:rPr>
          <w:rStyle w:val="Strong"/>
          <w:rFonts w:asciiTheme="minorHAnsi" w:hAnsiTheme="minorHAnsi"/>
        </w:rPr>
      </w:pPr>
      <w:r w:rsidRPr="00B348A1">
        <w:rPr>
          <w:rStyle w:val="Strong"/>
          <w:rFonts w:asciiTheme="minorHAnsi" w:hAnsiTheme="minorHAnsi"/>
        </w:rPr>
        <w:t xml:space="preserve">Presenter: Ellen </w:t>
      </w:r>
      <w:proofErr w:type="spellStart"/>
      <w:r w:rsidRPr="00B348A1">
        <w:rPr>
          <w:rStyle w:val="Strong"/>
          <w:rFonts w:asciiTheme="minorHAnsi" w:hAnsiTheme="minorHAnsi"/>
        </w:rPr>
        <w:t>Lacter</w:t>
      </w:r>
      <w:proofErr w:type="spellEnd"/>
      <w:r w:rsidRPr="00B348A1">
        <w:rPr>
          <w:rStyle w:val="Strong"/>
          <w:rFonts w:asciiTheme="minorHAnsi" w:hAnsiTheme="minorHAnsi"/>
        </w:rPr>
        <w:t xml:space="preserve">, Ph.D. </w:t>
      </w:r>
    </w:p>
    <w:p w:rsidR="00B348A1" w:rsidRPr="00B348A1" w:rsidRDefault="00B348A1" w:rsidP="00B348A1">
      <w:pPr>
        <w:pStyle w:val="NormalWeb"/>
        <w:contextualSpacing/>
        <w:rPr>
          <w:rStyle w:val="Strong"/>
          <w:rFonts w:asciiTheme="minorHAnsi" w:hAnsiTheme="minorHAnsi"/>
        </w:rPr>
      </w:pPr>
    </w:p>
    <w:p w:rsidR="00B348A1" w:rsidRPr="00B348A1" w:rsidRDefault="00B348A1" w:rsidP="00B348A1">
      <w:pPr>
        <w:pStyle w:val="NormalWeb"/>
        <w:contextualSpacing/>
        <w:rPr>
          <w:rStyle w:val="Strong"/>
          <w:rFonts w:asciiTheme="minorHAnsi" w:hAnsiTheme="minorHAnsi"/>
        </w:rPr>
      </w:pPr>
      <w:r w:rsidRPr="00B348A1">
        <w:rPr>
          <w:rStyle w:val="Strong"/>
          <w:rFonts w:asciiTheme="minorHAnsi" w:hAnsiTheme="minorHAnsi"/>
        </w:rPr>
        <w:t xml:space="preserve">Production of Sadistic Child abuse Materials: Psychology of the Victims and </w:t>
      </w:r>
      <w:proofErr w:type="gramStart"/>
      <w:r w:rsidRPr="00B348A1">
        <w:rPr>
          <w:rStyle w:val="Strong"/>
          <w:rFonts w:asciiTheme="minorHAnsi" w:hAnsiTheme="minorHAnsi"/>
        </w:rPr>
        <w:t>Perpetrators  Presenter</w:t>
      </w:r>
      <w:proofErr w:type="gramEnd"/>
      <w:r w:rsidRPr="00B348A1">
        <w:rPr>
          <w:rStyle w:val="Strong"/>
          <w:rFonts w:asciiTheme="minorHAnsi" w:hAnsiTheme="minorHAnsi"/>
        </w:rPr>
        <w:t xml:space="preserve">: Ellen </w:t>
      </w:r>
      <w:proofErr w:type="spellStart"/>
      <w:r w:rsidRPr="00B348A1">
        <w:rPr>
          <w:rStyle w:val="Strong"/>
          <w:rFonts w:asciiTheme="minorHAnsi" w:hAnsiTheme="minorHAnsi"/>
        </w:rPr>
        <w:t>Lacter</w:t>
      </w:r>
      <w:proofErr w:type="spellEnd"/>
      <w:r w:rsidRPr="00B348A1">
        <w:rPr>
          <w:rStyle w:val="Strong"/>
          <w:rFonts w:asciiTheme="minorHAnsi" w:hAnsiTheme="minorHAnsi"/>
        </w:rPr>
        <w:t xml:space="preserve">, Ph.D.  </w:t>
      </w:r>
    </w:p>
    <w:p w:rsidR="00B348A1" w:rsidRPr="00B348A1" w:rsidRDefault="00B348A1" w:rsidP="00B348A1">
      <w:pPr>
        <w:pStyle w:val="NormalWeb"/>
        <w:contextualSpacing/>
        <w:rPr>
          <w:rStyle w:val="Strong"/>
          <w:rFonts w:asciiTheme="minorHAnsi" w:hAnsiTheme="minorHAnsi"/>
        </w:rPr>
      </w:pPr>
    </w:p>
    <w:p w:rsidR="00B348A1" w:rsidRPr="00B348A1" w:rsidRDefault="00B348A1" w:rsidP="00B348A1">
      <w:pPr>
        <w:pStyle w:val="NormalWeb"/>
        <w:contextualSpacing/>
        <w:rPr>
          <w:rStyle w:val="Strong"/>
          <w:rFonts w:asciiTheme="minorHAnsi" w:hAnsiTheme="minorHAnsi"/>
        </w:rPr>
      </w:pPr>
      <w:r w:rsidRPr="00B348A1">
        <w:rPr>
          <w:rStyle w:val="Strong"/>
          <w:rFonts w:asciiTheme="minorHAnsi" w:hAnsiTheme="minorHAnsi"/>
        </w:rPr>
        <w:t>Self-</w:t>
      </w:r>
      <w:proofErr w:type="gramStart"/>
      <w:r w:rsidRPr="00B348A1">
        <w:rPr>
          <w:rStyle w:val="Strong"/>
          <w:rFonts w:asciiTheme="minorHAnsi" w:hAnsiTheme="minorHAnsi"/>
        </w:rPr>
        <w:t>Esteem  Presenter</w:t>
      </w:r>
      <w:proofErr w:type="gramEnd"/>
      <w:r w:rsidRPr="00B348A1">
        <w:rPr>
          <w:rStyle w:val="Strong"/>
          <w:rFonts w:asciiTheme="minorHAnsi" w:hAnsiTheme="minorHAnsi"/>
        </w:rPr>
        <w:t xml:space="preserve">: Wendy Hoffman   </w:t>
      </w:r>
    </w:p>
    <w:p w:rsidR="00B348A1" w:rsidRPr="00B348A1" w:rsidRDefault="00B348A1" w:rsidP="00B348A1">
      <w:pPr>
        <w:pStyle w:val="NormalWeb"/>
        <w:contextualSpacing/>
        <w:rPr>
          <w:rStyle w:val="Strong"/>
          <w:rFonts w:asciiTheme="minorHAnsi" w:hAnsiTheme="minorHAnsi"/>
        </w:rPr>
      </w:pPr>
    </w:p>
    <w:p w:rsidR="00B348A1" w:rsidRPr="00B348A1" w:rsidRDefault="00B348A1" w:rsidP="00B348A1">
      <w:pPr>
        <w:pStyle w:val="NormalWeb"/>
        <w:contextualSpacing/>
        <w:rPr>
          <w:rStyle w:val="Strong"/>
          <w:rFonts w:asciiTheme="minorHAnsi" w:hAnsiTheme="minorHAnsi"/>
        </w:rPr>
      </w:pPr>
      <w:r w:rsidRPr="00B348A1">
        <w:rPr>
          <w:rStyle w:val="Strong"/>
          <w:rFonts w:asciiTheme="minorHAnsi" w:hAnsiTheme="minorHAnsi"/>
        </w:rPr>
        <w:t>Mind Control and How to Stop it</w:t>
      </w:r>
      <w:r w:rsidR="00265762">
        <w:rPr>
          <w:rStyle w:val="Strong"/>
          <w:rFonts w:asciiTheme="minorHAnsi" w:hAnsiTheme="minorHAnsi"/>
        </w:rPr>
        <w:t>.</w:t>
      </w:r>
      <w:r w:rsidRPr="00B348A1">
        <w:rPr>
          <w:rStyle w:val="Strong"/>
          <w:rFonts w:asciiTheme="minorHAnsi" w:hAnsiTheme="minorHAnsi"/>
        </w:rPr>
        <w:t xml:space="preserve">  Presenter: Neil Brick  </w:t>
      </w:r>
    </w:p>
    <w:p w:rsidR="00B348A1" w:rsidRPr="00604B45" w:rsidRDefault="00B348A1" w:rsidP="0042356D">
      <w:pPr>
        <w:pStyle w:val="NormalWeb"/>
        <w:contextualSpacing/>
        <w:rPr>
          <w:rFonts w:asciiTheme="minorHAnsi" w:hAnsiTheme="minorHAnsi" w:cstheme="minorHAnsi"/>
          <w:b/>
          <w:sz w:val="22"/>
          <w:szCs w:val="22"/>
          <w:lang w:val="en-CA"/>
        </w:rPr>
        <w:sectPr w:rsidR="00B348A1" w:rsidRPr="00604B45" w:rsidSect="00803403">
          <w:headerReference w:type="default" r:id="rId9"/>
          <w:pgSz w:w="12240" w:h="15840"/>
          <w:pgMar w:top="1440" w:right="1440" w:bottom="1440" w:left="1440" w:header="720" w:footer="720" w:gutter="0"/>
          <w:cols w:num="2" w:space="720"/>
          <w:docGrid w:linePitch="360"/>
        </w:sectPr>
      </w:pPr>
    </w:p>
    <w:p w:rsidR="00E40A1C" w:rsidRDefault="00E40A1C" w:rsidP="00E40A1C">
      <w:pPr>
        <w:pStyle w:val="Heading1"/>
      </w:pPr>
      <w:bookmarkStart w:id="0" w:name="_GoBack"/>
      <w:bookmarkEnd w:id="0"/>
      <w:r>
        <w:lastRenderedPageBreak/>
        <w:t xml:space="preserve">         </w:t>
      </w:r>
      <w:r>
        <w:tab/>
        <w:t>Table of Contents</w:t>
      </w:r>
    </w:p>
    <w:p w:rsidR="00E40A1C" w:rsidRDefault="00E40A1C" w:rsidP="00E40A1C">
      <w:pPr>
        <w:rPr>
          <w:b/>
          <w:lang w:val="en-CA"/>
        </w:rPr>
      </w:pPr>
    </w:p>
    <w:p w:rsidR="00E40A1C" w:rsidRPr="00387421" w:rsidRDefault="00E40A1C" w:rsidP="00E40A1C">
      <w:pPr>
        <w:ind w:firstLine="720"/>
        <w:rPr>
          <w:b/>
          <w:sz w:val="24"/>
          <w:szCs w:val="24"/>
          <w:lang w:val="en-CA"/>
        </w:rPr>
      </w:pPr>
      <w:r w:rsidRPr="00387421">
        <w:rPr>
          <w:b/>
          <w:sz w:val="24"/>
          <w:szCs w:val="24"/>
          <w:lang w:val="en-CA"/>
        </w:rPr>
        <w:t>Page</w:t>
      </w:r>
      <w:r w:rsidRPr="00387421">
        <w:rPr>
          <w:b/>
          <w:sz w:val="24"/>
          <w:szCs w:val="24"/>
          <w:lang w:val="en-CA"/>
        </w:rPr>
        <w:tab/>
      </w:r>
      <w:r w:rsidRPr="00387421">
        <w:rPr>
          <w:b/>
          <w:sz w:val="24"/>
          <w:szCs w:val="24"/>
          <w:lang w:val="en-CA"/>
        </w:rPr>
        <w:tab/>
        <w:t>Title and Author</w:t>
      </w:r>
    </w:p>
    <w:p w:rsidR="00E40A1C" w:rsidRPr="00387421" w:rsidRDefault="00E40A1C" w:rsidP="00E40A1C">
      <w:pPr>
        <w:ind w:firstLine="720"/>
        <w:rPr>
          <w:b/>
          <w:sz w:val="24"/>
          <w:szCs w:val="24"/>
          <w:lang w:val="en-CA"/>
        </w:rPr>
      </w:pPr>
    </w:p>
    <w:p w:rsidR="00B107DA" w:rsidRDefault="00E40A1C" w:rsidP="00B107DA">
      <w:pPr>
        <w:ind w:firstLine="720"/>
        <w:rPr>
          <w:rFonts w:cs="Times New Roman"/>
          <w:b/>
          <w:sz w:val="24"/>
          <w:szCs w:val="24"/>
        </w:rPr>
      </w:pPr>
      <w:r w:rsidRPr="00387421">
        <w:rPr>
          <w:b/>
          <w:sz w:val="24"/>
          <w:szCs w:val="24"/>
          <w:lang w:val="en-CA"/>
        </w:rPr>
        <w:t xml:space="preserve">  3 </w:t>
      </w:r>
      <w:r w:rsidRPr="00387421">
        <w:rPr>
          <w:b/>
          <w:sz w:val="24"/>
          <w:szCs w:val="24"/>
          <w:lang w:val="en-CA"/>
        </w:rPr>
        <w:tab/>
      </w:r>
      <w:r w:rsidRPr="00387421">
        <w:rPr>
          <w:b/>
          <w:sz w:val="24"/>
          <w:szCs w:val="24"/>
        </w:rPr>
        <w:tab/>
      </w:r>
      <w:r w:rsidR="00851F9C">
        <w:rPr>
          <w:rFonts w:cs="Times New Roman"/>
          <w:b/>
          <w:sz w:val="24"/>
          <w:szCs w:val="24"/>
        </w:rPr>
        <w:t>Institutional Child</w:t>
      </w:r>
      <w:r w:rsidR="00B107DA">
        <w:rPr>
          <w:rFonts w:cs="Times New Roman"/>
          <w:b/>
          <w:sz w:val="24"/>
          <w:szCs w:val="24"/>
        </w:rPr>
        <w:t xml:space="preserve"> Abuse</w:t>
      </w:r>
    </w:p>
    <w:p w:rsidR="00B107DA" w:rsidRPr="00B107DA" w:rsidRDefault="00B107DA" w:rsidP="00B107DA">
      <w:pPr>
        <w:ind w:left="1440" w:firstLine="720"/>
        <w:rPr>
          <w:rFonts w:eastAsia="Times New Roman" w:cstheme="minorHAnsi"/>
          <w:sz w:val="24"/>
          <w:szCs w:val="24"/>
        </w:rPr>
      </w:pPr>
      <w:proofErr w:type="spellStart"/>
      <w:r w:rsidRPr="00B107DA">
        <w:rPr>
          <w:rFonts w:eastAsia="Times New Roman" w:cstheme="minorHAnsi"/>
          <w:sz w:val="24"/>
          <w:szCs w:val="24"/>
        </w:rPr>
        <w:t>Annika</w:t>
      </w:r>
      <w:proofErr w:type="spellEnd"/>
      <w:r w:rsidRPr="00B107DA">
        <w:rPr>
          <w:rFonts w:eastAsia="Times New Roman" w:cstheme="minorHAnsi"/>
          <w:sz w:val="24"/>
          <w:szCs w:val="24"/>
        </w:rPr>
        <w:t xml:space="preserve"> </w:t>
      </w:r>
      <w:proofErr w:type="spellStart"/>
      <w:r w:rsidRPr="00B107DA">
        <w:rPr>
          <w:rFonts w:eastAsia="Times New Roman" w:cstheme="minorHAnsi"/>
          <w:sz w:val="24"/>
          <w:szCs w:val="24"/>
        </w:rPr>
        <w:t>Lundin</w:t>
      </w:r>
      <w:proofErr w:type="spellEnd"/>
      <w:r w:rsidRPr="00B107DA">
        <w:rPr>
          <w:rFonts w:eastAsia="Times New Roman" w:cstheme="minorHAnsi"/>
          <w:sz w:val="24"/>
          <w:szCs w:val="24"/>
        </w:rPr>
        <w:t xml:space="preserve"> and Randy Noblitt</w:t>
      </w:r>
    </w:p>
    <w:p w:rsidR="00E40A1C" w:rsidRPr="00387421" w:rsidRDefault="00E40A1C" w:rsidP="00E40A1C">
      <w:pPr>
        <w:ind w:firstLine="720"/>
        <w:rPr>
          <w:rStyle w:val="Strong"/>
          <w:rFonts w:cs="Arial"/>
          <w:b w:val="0"/>
          <w:sz w:val="24"/>
          <w:szCs w:val="24"/>
        </w:rPr>
      </w:pPr>
      <w:r w:rsidRPr="00387421">
        <w:rPr>
          <w:b/>
          <w:sz w:val="24"/>
          <w:szCs w:val="24"/>
        </w:rPr>
        <w:t xml:space="preserve">            </w:t>
      </w:r>
    </w:p>
    <w:p w:rsidR="000F7451" w:rsidRDefault="000F7451" w:rsidP="0042356D">
      <w:pPr>
        <w:ind w:left="2160" w:hanging="1332"/>
        <w:rPr>
          <w:rStyle w:val="Strong"/>
          <w:rFonts w:cs="Arial"/>
          <w:sz w:val="24"/>
          <w:szCs w:val="24"/>
        </w:rPr>
      </w:pPr>
      <w:r>
        <w:rPr>
          <w:rStyle w:val="Strong"/>
          <w:rFonts w:cs="Arial"/>
          <w:sz w:val="24"/>
          <w:szCs w:val="24"/>
        </w:rPr>
        <w:t>4</w:t>
      </w:r>
      <w:r>
        <w:rPr>
          <w:rStyle w:val="Strong"/>
          <w:rFonts w:cs="Arial"/>
          <w:sz w:val="24"/>
          <w:szCs w:val="24"/>
        </w:rPr>
        <w:tab/>
      </w:r>
      <w:proofErr w:type="spellStart"/>
      <w:r>
        <w:rPr>
          <w:rStyle w:val="Strong"/>
          <w:rFonts w:cs="Arial"/>
          <w:sz w:val="24"/>
          <w:szCs w:val="24"/>
        </w:rPr>
        <w:t>Boulspo</w:t>
      </w:r>
      <w:proofErr w:type="spellEnd"/>
      <w:r>
        <w:rPr>
          <w:rStyle w:val="Strong"/>
          <w:rFonts w:cs="Arial"/>
          <w:sz w:val="24"/>
          <w:szCs w:val="24"/>
        </w:rPr>
        <w:t>,</w:t>
      </w:r>
      <w:r w:rsidR="00954E48">
        <w:rPr>
          <w:rStyle w:val="Strong"/>
          <w:rFonts w:cs="Arial"/>
          <w:sz w:val="24"/>
          <w:szCs w:val="24"/>
        </w:rPr>
        <w:t xml:space="preserve"> </w:t>
      </w:r>
      <w:r>
        <w:rPr>
          <w:rStyle w:val="Strong"/>
          <w:rFonts w:cs="Arial"/>
          <w:sz w:val="24"/>
          <w:szCs w:val="24"/>
        </w:rPr>
        <w:t>2016</w:t>
      </w:r>
    </w:p>
    <w:p w:rsidR="00E40A1C" w:rsidRPr="00A878ED" w:rsidRDefault="000F7451" w:rsidP="000F7451">
      <w:pPr>
        <w:ind w:left="2160"/>
        <w:rPr>
          <w:rFonts w:ascii="Tahoma" w:hAnsi="Tahoma" w:cs="Tahoma"/>
          <w:lang w:val="en-CA"/>
        </w:rPr>
      </w:pPr>
      <w:r>
        <w:rPr>
          <w:sz w:val="24"/>
          <w:szCs w:val="24"/>
        </w:rPr>
        <w:t>Wendy Hoffman</w:t>
      </w:r>
      <w:r w:rsidR="00E40A1C" w:rsidRPr="00387421">
        <w:rPr>
          <w:rStyle w:val="Strong"/>
          <w:rFonts w:cs="Arial"/>
          <w:sz w:val="24"/>
          <w:szCs w:val="24"/>
        </w:rPr>
        <w:tab/>
      </w:r>
      <w:r w:rsidR="0042356D">
        <w:rPr>
          <w:rStyle w:val="Strong"/>
          <w:rFonts w:cs="Arial"/>
          <w:sz w:val="24"/>
          <w:szCs w:val="24"/>
        </w:rPr>
        <w:t xml:space="preserve">  </w:t>
      </w:r>
    </w:p>
    <w:p w:rsidR="00E40A1C" w:rsidRPr="00387421" w:rsidRDefault="00E40A1C" w:rsidP="00E40A1C">
      <w:pPr>
        <w:ind w:left="1440" w:firstLine="720"/>
        <w:rPr>
          <w:sz w:val="24"/>
          <w:szCs w:val="24"/>
          <w:lang w:val="en-CA"/>
        </w:rPr>
      </w:pPr>
    </w:p>
    <w:p w:rsidR="00E40A1C" w:rsidRDefault="00B035EC" w:rsidP="00E40A1C">
      <w:pPr>
        <w:ind w:firstLine="720"/>
        <w:rPr>
          <w:b/>
          <w:color w:val="000000" w:themeColor="text1"/>
          <w:sz w:val="24"/>
          <w:szCs w:val="24"/>
        </w:rPr>
      </w:pPr>
      <w:r>
        <w:rPr>
          <w:rFonts w:cs="Arial"/>
          <w:b/>
          <w:color w:val="000000"/>
          <w:sz w:val="24"/>
          <w:szCs w:val="24"/>
        </w:rPr>
        <w:t xml:space="preserve">  5</w:t>
      </w:r>
      <w:r w:rsidR="00E40A1C" w:rsidRPr="00387421">
        <w:rPr>
          <w:rFonts w:cs="Arial"/>
          <w:b/>
          <w:color w:val="000000"/>
          <w:sz w:val="24"/>
          <w:szCs w:val="24"/>
        </w:rPr>
        <w:tab/>
        <w:t xml:space="preserve"> </w:t>
      </w:r>
      <w:r w:rsidR="00B107DA">
        <w:rPr>
          <w:b/>
          <w:color w:val="000000" w:themeColor="text1"/>
          <w:sz w:val="24"/>
          <w:szCs w:val="24"/>
        </w:rPr>
        <w:t xml:space="preserve">  </w:t>
      </w:r>
      <w:r>
        <w:rPr>
          <w:b/>
          <w:color w:val="000000" w:themeColor="text1"/>
          <w:sz w:val="24"/>
          <w:szCs w:val="24"/>
        </w:rPr>
        <w:tab/>
        <w:t>My Personal Experience</w:t>
      </w:r>
    </w:p>
    <w:p w:rsidR="00B035EC" w:rsidRPr="00B035EC" w:rsidRDefault="00B035EC" w:rsidP="00E40A1C">
      <w:pPr>
        <w:ind w:firstLine="720"/>
        <w:rPr>
          <w:color w:val="002060"/>
          <w:sz w:val="24"/>
          <w:szCs w:val="24"/>
        </w:rPr>
      </w:pPr>
      <w:r>
        <w:rPr>
          <w:b/>
          <w:color w:val="000000" w:themeColor="text1"/>
          <w:sz w:val="24"/>
          <w:szCs w:val="24"/>
        </w:rPr>
        <w:tab/>
      </w:r>
      <w:r>
        <w:rPr>
          <w:b/>
          <w:color w:val="000000" w:themeColor="text1"/>
          <w:sz w:val="24"/>
          <w:szCs w:val="24"/>
        </w:rPr>
        <w:tab/>
      </w:r>
      <w:r w:rsidRPr="00B035EC">
        <w:rPr>
          <w:color w:val="000000" w:themeColor="text1"/>
          <w:sz w:val="24"/>
          <w:szCs w:val="24"/>
        </w:rPr>
        <w:t>Victoria Skye</w:t>
      </w:r>
    </w:p>
    <w:p w:rsidR="00E40A1C" w:rsidRDefault="00E40A1C" w:rsidP="00E40A1C">
      <w:pPr>
        <w:ind w:firstLine="720"/>
        <w:rPr>
          <w:sz w:val="24"/>
          <w:szCs w:val="24"/>
        </w:rPr>
      </w:pPr>
      <w:r>
        <w:rPr>
          <w:sz w:val="24"/>
          <w:szCs w:val="24"/>
        </w:rPr>
        <w:tab/>
      </w:r>
    </w:p>
    <w:p w:rsidR="00886E81" w:rsidRPr="00886E81" w:rsidRDefault="00E40A1C" w:rsidP="00886E81">
      <w:pPr>
        <w:ind w:firstLine="720"/>
        <w:rPr>
          <w:b/>
          <w:sz w:val="24"/>
          <w:szCs w:val="24"/>
        </w:rPr>
      </w:pPr>
      <w:r>
        <w:rPr>
          <w:sz w:val="24"/>
          <w:szCs w:val="24"/>
        </w:rPr>
        <w:t xml:space="preserve">  </w:t>
      </w:r>
      <w:r w:rsidR="00886E81">
        <w:rPr>
          <w:b/>
          <w:sz w:val="24"/>
          <w:szCs w:val="24"/>
        </w:rPr>
        <w:t>9</w:t>
      </w:r>
      <w:r w:rsidR="00886E81">
        <w:rPr>
          <w:b/>
          <w:sz w:val="24"/>
          <w:szCs w:val="24"/>
        </w:rPr>
        <w:tab/>
      </w:r>
      <w:r w:rsidR="00886E81">
        <w:rPr>
          <w:b/>
          <w:sz w:val="24"/>
          <w:szCs w:val="24"/>
        </w:rPr>
        <w:tab/>
      </w:r>
      <w:r w:rsidR="00886E81" w:rsidRPr="00886E81">
        <w:rPr>
          <w:b/>
          <w:sz w:val="24"/>
          <w:szCs w:val="24"/>
        </w:rPr>
        <w:t>Whitman’s Samplers</w:t>
      </w:r>
      <w:r w:rsidR="00886E81">
        <w:rPr>
          <w:b/>
          <w:sz w:val="24"/>
          <w:szCs w:val="24"/>
        </w:rPr>
        <w:t xml:space="preserve"> </w:t>
      </w:r>
      <w:r w:rsidR="00886E81" w:rsidRPr="00886E81">
        <w:rPr>
          <w:b/>
          <w:sz w:val="24"/>
          <w:szCs w:val="24"/>
        </w:rPr>
        <w:t>on the dining room table</w:t>
      </w:r>
      <w:r w:rsidR="00886E81">
        <w:rPr>
          <w:b/>
          <w:sz w:val="24"/>
          <w:szCs w:val="24"/>
        </w:rPr>
        <w:t xml:space="preserve"> </w:t>
      </w:r>
      <w:r w:rsidR="005525F6">
        <w:rPr>
          <w:b/>
          <w:sz w:val="24"/>
          <w:szCs w:val="24"/>
        </w:rPr>
        <w:t>-</w:t>
      </w:r>
      <w:r w:rsidR="00886E81">
        <w:rPr>
          <w:b/>
          <w:sz w:val="24"/>
          <w:szCs w:val="24"/>
        </w:rPr>
        <w:t xml:space="preserve"> </w:t>
      </w:r>
      <w:r w:rsidR="00886E81" w:rsidRPr="00886E81">
        <w:rPr>
          <w:b/>
          <w:sz w:val="24"/>
          <w:szCs w:val="24"/>
        </w:rPr>
        <w:t>Forest Hills, 1940s</w:t>
      </w:r>
    </w:p>
    <w:p w:rsidR="00E40A1C" w:rsidRPr="00886E81" w:rsidRDefault="00886E81" w:rsidP="00886E81">
      <w:pPr>
        <w:ind w:left="1440" w:firstLine="720"/>
        <w:rPr>
          <w:rFonts w:ascii="Calibri" w:hAnsi="Calibri" w:cs="Helvetica"/>
          <w:color w:val="000000" w:themeColor="text1"/>
          <w:sz w:val="24"/>
          <w:szCs w:val="24"/>
        </w:rPr>
      </w:pPr>
      <w:r w:rsidRPr="00886E81">
        <w:rPr>
          <w:sz w:val="24"/>
          <w:szCs w:val="24"/>
        </w:rPr>
        <w:t>Wendy Hoffman</w:t>
      </w:r>
      <w:r w:rsidR="00E40A1C" w:rsidRPr="00886E81">
        <w:rPr>
          <w:sz w:val="24"/>
          <w:szCs w:val="24"/>
        </w:rPr>
        <w:tab/>
      </w:r>
      <w:r w:rsidR="00E40A1C" w:rsidRPr="00886E81">
        <w:rPr>
          <w:sz w:val="24"/>
          <w:szCs w:val="24"/>
        </w:rPr>
        <w:tab/>
      </w:r>
    </w:p>
    <w:p w:rsidR="00E40A1C" w:rsidRPr="002C7233" w:rsidRDefault="00E40A1C" w:rsidP="00E40A1C">
      <w:pPr>
        <w:jc w:val="center"/>
        <w:rPr>
          <w:rFonts w:ascii="Times New Roman" w:hAnsi="Times New Roman" w:cs="Helvetica"/>
          <w:b/>
          <w:sz w:val="24"/>
        </w:rPr>
      </w:pPr>
      <w:r>
        <w:rPr>
          <w:rFonts w:ascii="Tahoma" w:hAnsi="Tahoma" w:cs="Tahoma"/>
        </w:rPr>
        <w:tab/>
      </w:r>
      <w:r>
        <w:rPr>
          <w:rFonts w:ascii="Tahoma" w:hAnsi="Tahoma" w:cs="Tahoma"/>
        </w:rPr>
        <w:tab/>
      </w:r>
    </w:p>
    <w:p w:rsidR="00E40A1C" w:rsidRPr="007138C0" w:rsidRDefault="007138C0" w:rsidP="00E40A1C">
      <w:pPr>
        <w:autoSpaceDE w:val="0"/>
        <w:autoSpaceDN w:val="0"/>
        <w:adjustRightInd w:val="0"/>
        <w:rPr>
          <w:rFonts w:cstheme="minorHAnsi"/>
          <w:b/>
        </w:rPr>
      </w:pPr>
      <w:r>
        <w:rPr>
          <w:rFonts w:ascii="Helvetica" w:hAnsi="Helvetica" w:cs="Helvetica"/>
        </w:rPr>
        <w:tab/>
      </w:r>
      <w:r w:rsidRPr="007138C0">
        <w:rPr>
          <w:rFonts w:cstheme="minorHAnsi"/>
          <w:b/>
        </w:rPr>
        <w:t>10</w:t>
      </w:r>
      <w:r>
        <w:rPr>
          <w:rFonts w:cstheme="minorHAnsi"/>
          <w:b/>
        </w:rPr>
        <w:tab/>
      </w:r>
      <w:r>
        <w:rPr>
          <w:rFonts w:cstheme="minorHAnsi"/>
          <w:b/>
        </w:rPr>
        <w:tab/>
      </w:r>
      <w:r w:rsidRPr="00E37554">
        <w:rPr>
          <w:rFonts w:cstheme="minorHAnsi"/>
          <w:b/>
          <w:sz w:val="24"/>
          <w:szCs w:val="24"/>
        </w:rPr>
        <w:t>Now and Then</w:t>
      </w:r>
    </w:p>
    <w:p w:rsidR="00E40A1C" w:rsidRPr="00E37554" w:rsidRDefault="00E37554" w:rsidP="00E40A1C">
      <w:pPr>
        <w:autoSpaceDE w:val="0"/>
        <w:autoSpaceDN w:val="0"/>
        <w:adjustRightInd w:val="0"/>
        <w:rPr>
          <w:rFonts w:ascii="Calibri" w:hAnsi="Calibri" w:cs="Calibri"/>
          <w:sz w:val="24"/>
          <w:szCs w:val="24"/>
        </w:rPr>
      </w:pPr>
      <w:r>
        <w:rPr>
          <w:rFonts w:ascii="Helvetica" w:hAnsi="Helvetica" w:cs="Helvetica"/>
        </w:rPr>
        <w:tab/>
      </w:r>
      <w:r>
        <w:rPr>
          <w:rFonts w:ascii="Helvetica" w:hAnsi="Helvetica" w:cs="Helvetica"/>
        </w:rPr>
        <w:tab/>
      </w:r>
      <w:r>
        <w:rPr>
          <w:rFonts w:ascii="Helvetica" w:hAnsi="Helvetica" w:cs="Helvetica"/>
        </w:rPr>
        <w:tab/>
      </w:r>
      <w:r w:rsidRPr="00E37554">
        <w:rPr>
          <w:rFonts w:ascii="Calibri" w:hAnsi="Calibri" w:cs="Calibri"/>
          <w:sz w:val="24"/>
          <w:szCs w:val="24"/>
        </w:rPr>
        <w:t>Victoria Skye</w:t>
      </w: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autoSpaceDE w:val="0"/>
        <w:autoSpaceDN w:val="0"/>
        <w:adjustRightInd w:val="0"/>
        <w:rPr>
          <w:rFonts w:ascii="Helvetica" w:hAnsi="Helvetica" w:cs="Helvetica"/>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E40A1C" w:rsidRDefault="00E40A1C" w:rsidP="00E40A1C">
      <w:pPr>
        <w:jc w:val="center"/>
        <w:rPr>
          <w:rFonts w:ascii="Cambria" w:hAnsi="Cambria"/>
          <w:b/>
          <w:color w:val="002060"/>
          <w:sz w:val="28"/>
        </w:rPr>
      </w:pPr>
    </w:p>
    <w:p w:rsidR="00B107DA" w:rsidRPr="00B107DA" w:rsidRDefault="00B107DA" w:rsidP="00B107DA">
      <w:pPr>
        <w:jc w:val="center"/>
        <w:rPr>
          <w:rFonts w:ascii="Cambria" w:eastAsia="Times New Roman" w:hAnsi="Cambria" w:cs="Times New Roman"/>
          <w:color w:val="4472C4" w:themeColor="accent1"/>
          <w:sz w:val="28"/>
          <w:szCs w:val="28"/>
        </w:rPr>
      </w:pPr>
      <w:r w:rsidRPr="00B107DA">
        <w:rPr>
          <w:rFonts w:ascii="Cambria" w:eastAsia="Times New Roman" w:hAnsi="Cambria" w:cs="Times New Roman"/>
          <w:color w:val="4472C4" w:themeColor="accent1"/>
          <w:sz w:val="28"/>
          <w:szCs w:val="28"/>
        </w:rPr>
        <w:lastRenderedPageBreak/>
        <w:t>Institutional Child Abuse</w:t>
      </w:r>
    </w:p>
    <w:p w:rsidR="00B107DA" w:rsidRPr="00B107DA" w:rsidRDefault="00B107DA" w:rsidP="00B107DA">
      <w:pPr>
        <w:jc w:val="center"/>
        <w:rPr>
          <w:rFonts w:eastAsia="Times New Roman" w:cstheme="minorHAnsi"/>
          <w:b/>
          <w:sz w:val="24"/>
          <w:szCs w:val="24"/>
        </w:rPr>
      </w:pPr>
      <w:proofErr w:type="spellStart"/>
      <w:r>
        <w:rPr>
          <w:rFonts w:eastAsia="Times New Roman" w:cstheme="minorHAnsi"/>
          <w:b/>
          <w:sz w:val="24"/>
          <w:szCs w:val="24"/>
        </w:rPr>
        <w:t>A</w:t>
      </w:r>
      <w:r w:rsidRPr="00B107DA">
        <w:rPr>
          <w:rFonts w:eastAsia="Times New Roman" w:cstheme="minorHAnsi"/>
          <w:b/>
          <w:sz w:val="24"/>
          <w:szCs w:val="24"/>
        </w:rPr>
        <w:t>nnika</w:t>
      </w:r>
      <w:proofErr w:type="spellEnd"/>
      <w:r w:rsidRPr="00B107DA">
        <w:rPr>
          <w:rFonts w:eastAsia="Times New Roman" w:cstheme="minorHAnsi"/>
          <w:b/>
          <w:sz w:val="24"/>
          <w:szCs w:val="24"/>
        </w:rPr>
        <w:t xml:space="preserve"> </w:t>
      </w:r>
      <w:proofErr w:type="spellStart"/>
      <w:r w:rsidRPr="00B107DA">
        <w:rPr>
          <w:rFonts w:eastAsia="Times New Roman" w:cstheme="minorHAnsi"/>
          <w:b/>
          <w:sz w:val="24"/>
          <w:szCs w:val="24"/>
        </w:rPr>
        <w:t>Lundin</w:t>
      </w:r>
      <w:proofErr w:type="spellEnd"/>
      <w:r w:rsidRPr="00B107DA">
        <w:rPr>
          <w:rFonts w:eastAsia="Times New Roman" w:cstheme="minorHAnsi"/>
          <w:b/>
          <w:sz w:val="24"/>
          <w:szCs w:val="24"/>
        </w:rPr>
        <w:t xml:space="preserve"> and Randy Noblitt</w:t>
      </w:r>
    </w:p>
    <w:p w:rsidR="00B107DA" w:rsidRPr="00B107DA" w:rsidRDefault="00B107DA" w:rsidP="00B107DA">
      <w:pPr>
        <w:jc w:val="center"/>
        <w:rPr>
          <w:rFonts w:eastAsia="Times New Roman" w:cstheme="minorHAnsi"/>
          <w:sz w:val="24"/>
          <w:szCs w:val="24"/>
        </w:rPr>
      </w:pPr>
      <w:r w:rsidRPr="00B107DA">
        <w:rPr>
          <w:rFonts w:eastAsia="Times New Roman" w:cstheme="minorHAnsi"/>
          <w:sz w:val="24"/>
          <w:szCs w:val="24"/>
        </w:rPr>
        <w:t>Alliant International University</w:t>
      </w:r>
    </w:p>
    <w:p w:rsidR="00B107DA" w:rsidRDefault="00B107DA" w:rsidP="00B107DA">
      <w:pPr>
        <w:jc w:val="center"/>
        <w:rPr>
          <w:rFonts w:ascii="Times New Roman" w:eastAsia="Times New Roman" w:hAnsi="Times New Roman" w:cs="Times New Roman"/>
          <w:sz w:val="24"/>
          <w:szCs w:val="24"/>
        </w:rPr>
      </w:pPr>
    </w:p>
    <w:p w:rsidR="00B107DA" w:rsidRPr="00FD47ED" w:rsidRDefault="00B107DA" w:rsidP="00B107DA">
      <w:pPr>
        <w:rPr>
          <w:rFonts w:eastAsia="Times New Roman" w:cstheme="minorHAnsi"/>
          <w:sz w:val="24"/>
          <w:szCs w:val="24"/>
        </w:rPr>
      </w:pPr>
      <w:r w:rsidRPr="00FD47ED">
        <w:rPr>
          <w:rFonts w:eastAsia="Times New Roman" w:cstheme="minorHAnsi"/>
          <w:sz w:val="24"/>
          <w:szCs w:val="24"/>
        </w:rPr>
        <w:t>We all have a responsibility to protect vulnerable people from abuse. The widespread occurrence of familial and intergenerational child abuse is disturbing and inconceivable to many of us, until we learn that this is sadly commonplace. Tamara Blakemore and her colleagues (2017) found that institutional abuse was more often severe and involved multiple perpetrators. Additionally, perpetrators who commit child sexual assault within these institutional settings are found to commonly have multiple victims (Sullivan et al, 2011). Perpetrators will use rewards, isolation, show favoritism, and will secure their victims' silence through the normalization of the abuse activities (</w:t>
      </w:r>
      <w:proofErr w:type="spellStart"/>
      <w:r w:rsidRPr="00FD47ED">
        <w:rPr>
          <w:rFonts w:eastAsia="Times New Roman" w:cstheme="minorHAnsi"/>
          <w:sz w:val="24"/>
          <w:szCs w:val="24"/>
        </w:rPr>
        <w:t>McNeish</w:t>
      </w:r>
      <w:proofErr w:type="spellEnd"/>
      <w:r w:rsidRPr="00FD47ED">
        <w:rPr>
          <w:rFonts w:eastAsia="Times New Roman" w:cstheme="minorHAnsi"/>
          <w:sz w:val="24"/>
          <w:szCs w:val="24"/>
        </w:rPr>
        <w:t xml:space="preserve"> &amp; Scott, 2018). With multiple sources revealing the adverse impact on the emotional and physical health of survivors, as well as the impact on economic and educational outcomes later in life, the practice of institutional abuse has become the focus for many health care professionals in varying countries. According to UNICEF, child sexual abuse in particular, is a “global problem,” (p. 5), and there are “institutional and </w:t>
      </w:r>
      <w:proofErr w:type="spellStart"/>
      <w:r w:rsidRPr="00FD47ED">
        <w:rPr>
          <w:rFonts w:eastAsia="Times New Roman" w:cstheme="minorHAnsi"/>
          <w:sz w:val="24"/>
          <w:szCs w:val="24"/>
        </w:rPr>
        <w:t>organisation</w:t>
      </w:r>
      <w:proofErr w:type="spellEnd"/>
      <w:r w:rsidRPr="00FD47ED">
        <w:rPr>
          <w:rFonts w:eastAsia="Times New Roman" w:cstheme="minorHAnsi"/>
          <w:sz w:val="24"/>
          <w:szCs w:val="24"/>
        </w:rPr>
        <w:t xml:space="preserve"> practices that do little to challenge or even reinforce” (p. 9) these crimes. </w:t>
      </w:r>
    </w:p>
    <w:p w:rsidR="00B107DA" w:rsidRPr="00FD47ED" w:rsidRDefault="00B107DA" w:rsidP="00B107DA">
      <w:pPr>
        <w:rPr>
          <w:rFonts w:eastAsia="Times New Roman" w:cstheme="minorHAnsi"/>
          <w:sz w:val="24"/>
          <w:szCs w:val="24"/>
        </w:rPr>
      </w:pPr>
    </w:p>
    <w:p w:rsidR="00B107DA" w:rsidRPr="00FD47ED" w:rsidRDefault="00B107DA" w:rsidP="00B107DA">
      <w:pPr>
        <w:rPr>
          <w:rFonts w:eastAsia="Times New Roman" w:cstheme="minorHAnsi"/>
          <w:sz w:val="24"/>
          <w:szCs w:val="24"/>
        </w:rPr>
      </w:pPr>
      <w:r w:rsidRPr="00FD47ED">
        <w:rPr>
          <w:rFonts w:eastAsia="Times New Roman" w:cstheme="minorHAnsi"/>
          <w:sz w:val="24"/>
          <w:szCs w:val="24"/>
        </w:rPr>
        <w:t xml:space="preserve">These institutional settings provide structure and policies that not only provide perpetrators access to these children, but additionally support exploitation of power, and offers opportunities to repeat the abuse time and time again (Blakemore et al, 2017). Such institutions include “religious organizations, childcare and educational settings, out-of-home care, health settings and sporting and community organizations,” with training schools and foster homes receiving report rates six times greater than the others (Blakemore et al., 2017, p. 36). A recent study revealed that 57.7% of the participants exposed to the foster care system reported varying experiences with institutional abuse and neglect. Furthermore, this study found that these participants also showed a significantly higher prevalence in experience with depression, anxiety, </w:t>
      </w:r>
      <w:proofErr w:type="spellStart"/>
      <w:r w:rsidRPr="00FD47ED">
        <w:rPr>
          <w:rFonts w:eastAsia="Times New Roman" w:cstheme="minorHAnsi"/>
          <w:sz w:val="24"/>
          <w:szCs w:val="24"/>
        </w:rPr>
        <w:t>somatization</w:t>
      </w:r>
      <w:proofErr w:type="spellEnd"/>
      <w:r w:rsidRPr="00FD47ED">
        <w:rPr>
          <w:rFonts w:eastAsia="Times New Roman" w:cstheme="minorHAnsi"/>
          <w:sz w:val="24"/>
          <w:szCs w:val="24"/>
        </w:rPr>
        <w:t>, dissociation, and posttraumatic stress disorder (</w:t>
      </w:r>
      <w:proofErr w:type="spellStart"/>
      <w:r w:rsidRPr="00FD47ED">
        <w:rPr>
          <w:rFonts w:eastAsia="Times New Roman" w:cstheme="minorHAnsi"/>
          <w:sz w:val="24"/>
          <w:szCs w:val="24"/>
        </w:rPr>
        <w:t>Lueger</w:t>
      </w:r>
      <w:proofErr w:type="spellEnd"/>
      <w:r w:rsidRPr="00FD47ED">
        <w:rPr>
          <w:rFonts w:eastAsia="Times New Roman" w:cstheme="minorHAnsi"/>
          <w:sz w:val="24"/>
          <w:szCs w:val="24"/>
        </w:rPr>
        <w:t>-Schuster et al., 2018). With such disturbing reports and statistics, the question of why these atrocities go unnoticed for so many years has motivated much research by health care professionals and child advocacy groups.</w:t>
      </w:r>
    </w:p>
    <w:p w:rsidR="00B107DA" w:rsidRPr="00FD47ED" w:rsidRDefault="00B107DA" w:rsidP="00B107DA">
      <w:pPr>
        <w:rPr>
          <w:rFonts w:eastAsia="Times New Roman" w:cstheme="minorHAnsi"/>
          <w:sz w:val="24"/>
          <w:szCs w:val="24"/>
        </w:rPr>
      </w:pPr>
    </w:p>
    <w:p w:rsidR="00B107DA" w:rsidRPr="00FD47ED" w:rsidRDefault="00B107DA" w:rsidP="00B107DA">
      <w:pPr>
        <w:rPr>
          <w:rFonts w:eastAsia="Times New Roman" w:cstheme="minorHAnsi"/>
          <w:sz w:val="24"/>
          <w:szCs w:val="24"/>
        </w:rPr>
      </w:pPr>
      <w:r w:rsidRPr="00FD47ED">
        <w:rPr>
          <w:rFonts w:eastAsia="Times New Roman" w:cstheme="minorHAnsi"/>
          <w:sz w:val="24"/>
          <w:szCs w:val="24"/>
        </w:rPr>
        <w:t>Although research remains underdeveloped in the area of reporting behaviors, there are a few known reasons that can come into play: Children and adolescents may not have the necessary understanding in order to recognize their experience as abuse; Certain stigmas, shame and fear of consequences will maintain the victims’ silence; health professionals may miss the signs and identifying behaviors due to underdeveloped research or inexperience; miscommunication or lack of communication entirely between different sectors such as education, health, and justice; systemic laws and policies conflict with the protection of these children (i.e. age definitions in laws of consent); and surveys indicate that only a small percentage of these children have access to professional help/advice (UNICEF, 2020). Additionally, many institutions fail to take accountability through denial, secrecy, and self-preservation (</w:t>
      </w:r>
      <w:proofErr w:type="spellStart"/>
      <w:r w:rsidRPr="00FD47ED">
        <w:rPr>
          <w:rFonts w:eastAsia="Times New Roman" w:cstheme="minorHAnsi"/>
          <w:sz w:val="24"/>
          <w:szCs w:val="24"/>
        </w:rPr>
        <w:t>McNeish</w:t>
      </w:r>
      <w:proofErr w:type="spellEnd"/>
      <w:r w:rsidRPr="00FD47ED">
        <w:rPr>
          <w:rFonts w:eastAsia="Times New Roman" w:cstheme="minorHAnsi"/>
          <w:sz w:val="24"/>
          <w:szCs w:val="24"/>
        </w:rPr>
        <w:t xml:space="preserve"> &amp; Scott, 2018). Because of this, most cases of child sexual abuse go undisclosed for many years. Instead, institutions should focus on factors such as maintaining a high staff-to-child ratio, safe physical environment, population mix, staff training and support collaboration with outside agencies, and fostering an open culture where the children and staff feel safe and supported in coming forward about suspected abuse. </w:t>
      </w:r>
    </w:p>
    <w:p w:rsidR="00B107DA" w:rsidRPr="00FD47ED" w:rsidRDefault="00B107DA" w:rsidP="00B107DA">
      <w:pPr>
        <w:rPr>
          <w:rFonts w:eastAsia="Times New Roman" w:cstheme="minorHAnsi"/>
          <w:sz w:val="24"/>
          <w:szCs w:val="24"/>
        </w:rPr>
      </w:pPr>
    </w:p>
    <w:p w:rsidR="00B107DA" w:rsidRPr="00FD47ED" w:rsidRDefault="00B107DA" w:rsidP="00B107DA">
      <w:pPr>
        <w:rPr>
          <w:rFonts w:eastAsia="Times New Roman" w:cstheme="minorHAnsi"/>
          <w:sz w:val="24"/>
          <w:szCs w:val="24"/>
        </w:rPr>
      </w:pPr>
      <w:r w:rsidRPr="00FD47ED">
        <w:rPr>
          <w:rFonts w:eastAsia="Times New Roman" w:cstheme="minorHAnsi"/>
          <w:sz w:val="24"/>
          <w:szCs w:val="24"/>
        </w:rPr>
        <w:t>Additionally, since research has shown that perpetrators have a tendency to seek out professions and opportunities where there is an ease of access to their victims, some institutions have begun to implement a rigorous recruitment and selection process; however, while this approach holds value, potential offenders are mostly difficult to identify as most do not hold previous offences on their record (</w:t>
      </w:r>
      <w:proofErr w:type="spellStart"/>
      <w:r w:rsidRPr="00FD47ED">
        <w:rPr>
          <w:rFonts w:eastAsia="Times New Roman" w:cstheme="minorHAnsi"/>
          <w:sz w:val="24"/>
          <w:szCs w:val="24"/>
        </w:rPr>
        <w:t>McNeish</w:t>
      </w:r>
      <w:proofErr w:type="spellEnd"/>
      <w:r w:rsidRPr="00FD47ED">
        <w:rPr>
          <w:rFonts w:eastAsia="Times New Roman" w:cstheme="minorHAnsi"/>
          <w:sz w:val="24"/>
          <w:szCs w:val="24"/>
        </w:rPr>
        <w:t xml:space="preserve"> &amp; Scott, 2018). Without doubt, “institutional abuse demands an institutional response” (“Caring for Survivors of Institutional </w:t>
      </w:r>
      <w:r w:rsidRPr="00FD47ED">
        <w:rPr>
          <w:rFonts w:eastAsia="Times New Roman" w:cstheme="minorHAnsi"/>
          <w:sz w:val="24"/>
          <w:szCs w:val="24"/>
        </w:rPr>
        <w:lastRenderedPageBreak/>
        <w:t xml:space="preserve">Abuse,” 2020). They must support a culture where the safety of the children is everyone’s first priority through education, prevention, and rehabilitation for the survivor, family, community, and also the perpetrator. </w:t>
      </w:r>
    </w:p>
    <w:p w:rsidR="00B107DA" w:rsidRPr="00FD47ED" w:rsidRDefault="00B107DA" w:rsidP="00B107DA">
      <w:pPr>
        <w:rPr>
          <w:rFonts w:eastAsia="Times New Roman" w:cstheme="minorHAnsi"/>
          <w:sz w:val="24"/>
          <w:szCs w:val="24"/>
        </w:rPr>
      </w:pPr>
    </w:p>
    <w:p w:rsidR="00B107DA" w:rsidRPr="00FD47ED" w:rsidRDefault="00B107DA" w:rsidP="00B107DA">
      <w:pPr>
        <w:jc w:val="center"/>
        <w:rPr>
          <w:rFonts w:eastAsia="Times New Roman" w:cstheme="minorHAnsi"/>
          <w:b/>
          <w:sz w:val="24"/>
          <w:szCs w:val="24"/>
        </w:rPr>
      </w:pPr>
      <w:r w:rsidRPr="00FD47ED">
        <w:rPr>
          <w:rFonts w:eastAsia="Times New Roman" w:cstheme="minorHAnsi"/>
          <w:b/>
          <w:sz w:val="24"/>
          <w:szCs w:val="24"/>
        </w:rPr>
        <w:t>References</w:t>
      </w:r>
    </w:p>
    <w:p w:rsidR="00B107DA" w:rsidRPr="00FD47ED" w:rsidRDefault="00B107DA" w:rsidP="00B107DA">
      <w:pPr>
        <w:ind w:left="360" w:hanging="360"/>
        <w:rPr>
          <w:rFonts w:eastAsia="Times New Roman" w:cstheme="minorHAnsi"/>
          <w:sz w:val="24"/>
          <w:szCs w:val="24"/>
        </w:rPr>
      </w:pPr>
      <w:r w:rsidRPr="00FD47ED">
        <w:rPr>
          <w:rFonts w:eastAsia="Times New Roman" w:cstheme="minorHAnsi"/>
          <w:sz w:val="24"/>
          <w:szCs w:val="24"/>
        </w:rPr>
        <w:t xml:space="preserve">Blakemore, T., Herbert, J.L., </w:t>
      </w:r>
      <w:proofErr w:type="spellStart"/>
      <w:r w:rsidRPr="00FD47ED">
        <w:rPr>
          <w:rFonts w:eastAsia="Times New Roman" w:cstheme="minorHAnsi"/>
          <w:sz w:val="24"/>
          <w:szCs w:val="24"/>
        </w:rPr>
        <w:t>Arney</w:t>
      </w:r>
      <w:proofErr w:type="spellEnd"/>
      <w:r w:rsidRPr="00FD47ED">
        <w:rPr>
          <w:rFonts w:eastAsia="Times New Roman" w:cstheme="minorHAnsi"/>
          <w:sz w:val="24"/>
          <w:szCs w:val="24"/>
        </w:rPr>
        <w:t xml:space="preserve">, F., &amp; Parkinson, S. (2017). The impacts of institutional child sexual abuse: A rapid review of the evidence.  </w:t>
      </w:r>
      <w:r w:rsidRPr="00FD47ED">
        <w:rPr>
          <w:rFonts w:eastAsia="Times New Roman" w:cstheme="minorHAnsi"/>
          <w:i/>
          <w:sz w:val="24"/>
          <w:szCs w:val="24"/>
        </w:rPr>
        <w:t>Child Abuse &amp; Neglect, 74</w:t>
      </w:r>
      <w:r w:rsidRPr="00FD47ED">
        <w:rPr>
          <w:rFonts w:eastAsia="Times New Roman" w:cstheme="minorHAnsi"/>
          <w:sz w:val="24"/>
          <w:szCs w:val="24"/>
        </w:rPr>
        <w:t>, 35</w:t>
      </w:r>
      <w:r w:rsidRPr="00FD47ED">
        <w:rPr>
          <w:rFonts w:cstheme="minorHAnsi"/>
          <w:sz w:val="24"/>
          <w:szCs w:val="24"/>
        </w:rPr>
        <w:t>–</w:t>
      </w:r>
      <w:r w:rsidRPr="00FD47ED">
        <w:rPr>
          <w:rFonts w:eastAsia="Times New Roman" w:cstheme="minorHAnsi"/>
          <w:sz w:val="24"/>
          <w:szCs w:val="24"/>
        </w:rPr>
        <w:t xml:space="preserve">48. </w:t>
      </w:r>
      <w:hyperlink r:id="rId10">
        <w:r w:rsidRPr="00FD47ED">
          <w:rPr>
            <w:rFonts w:eastAsia="Times New Roman" w:cstheme="minorHAnsi"/>
            <w:color w:val="0563C1"/>
            <w:sz w:val="24"/>
            <w:szCs w:val="24"/>
            <w:u w:val="single"/>
          </w:rPr>
          <w:t>https://doi.org/10.1016/j.chiabu.2017.08.006</w:t>
        </w:r>
      </w:hyperlink>
      <w:r w:rsidRPr="00FD47ED">
        <w:rPr>
          <w:rFonts w:eastAsia="Times New Roman" w:cstheme="minorHAnsi"/>
          <w:sz w:val="24"/>
          <w:szCs w:val="24"/>
        </w:rPr>
        <w:t xml:space="preserve">. </w:t>
      </w:r>
    </w:p>
    <w:p w:rsidR="00B107DA" w:rsidRPr="00FD47ED" w:rsidRDefault="00B107DA" w:rsidP="00B107DA">
      <w:pPr>
        <w:ind w:left="360" w:hanging="360"/>
        <w:rPr>
          <w:rFonts w:eastAsia="Times New Roman" w:cstheme="minorHAnsi"/>
          <w:sz w:val="24"/>
          <w:szCs w:val="24"/>
        </w:rPr>
      </w:pPr>
      <w:proofErr w:type="gramStart"/>
      <w:r w:rsidRPr="00FD47ED">
        <w:rPr>
          <w:rFonts w:eastAsia="Times New Roman" w:cstheme="minorHAnsi"/>
          <w:sz w:val="24"/>
          <w:szCs w:val="24"/>
        </w:rPr>
        <w:t>Caring for survivors of institutional child abuse (2020).</w:t>
      </w:r>
      <w:proofErr w:type="gramEnd"/>
      <w:r w:rsidRPr="00FD47ED">
        <w:rPr>
          <w:rFonts w:eastAsia="Times New Roman" w:cstheme="minorHAnsi"/>
          <w:sz w:val="24"/>
          <w:szCs w:val="24"/>
        </w:rPr>
        <w:t xml:space="preserve"> </w:t>
      </w:r>
      <w:proofErr w:type="gramStart"/>
      <w:r w:rsidRPr="00FD47ED">
        <w:rPr>
          <w:rFonts w:eastAsia="Times New Roman" w:cstheme="minorHAnsi"/>
          <w:i/>
          <w:sz w:val="24"/>
          <w:szCs w:val="24"/>
        </w:rPr>
        <w:t>The</w:t>
      </w:r>
      <w:r w:rsidRPr="00FD47ED">
        <w:rPr>
          <w:rFonts w:eastAsia="Times New Roman" w:cstheme="minorHAnsi"/>
          <w:sz w:val="24"/>
          <w:szCs w:val="24"/>
        </w:rPr>
        <w:t xml:space="preserve"> </w:t>
      </w:r>
      <w:r w:rsidRPr="00FD47ED">
        <w:rPr>
          <w:rFonts w:eastAsia="Times New Roman" w:cstheme="minorHAnsi"/>
          <w:i/>
          <w:sz w:val="24"/>
          <w:szCs w:val="24"/>
        </w:rPr>
        <w:t>Lancet</w:t>
      </w:r>
      <w:r w:rsidRPr="00FD47ED">
        <w:rPr>
          <w:rFonts w:eastAsia="Times New Roman" w:cstheme="minorHAnsi"/>
          <w:sz w:val="24"/>
          <w:szCs w:val="24"/>
        </w:rPr>
        <w:t xml:space="preserve">, </w:t>
      </w:r>
      <w:r w:rsidRPr="00FD47ED">
        <w:rPr>
          <w:rFonts w:eastAsia="Times New Roman" w:cstheme="minorHAnsi"/>
          <w:i/>
          <w:sz w:val="24"/>
          <w:szCs w:val="24"/>
        </w:rPr>
        <w:t>394</w:t>
      </w:r>
      <w:r w:rsidRPr="00FD47ED">
        <w:rPr>
          <w:rFonts w:eastAsia="Times New Roman" w:cstheme="minorHAnsi"/>
          <w:sz w:val="24"/>
          <w:szCs w:val="24"/>
        </w:rPr>
        <w:t>(10200), 710.</w:t>
      </w:r>
      <w:proofErr w:type="gramEnd"/>
      <w:r w:rsidRPr="00FD47ED">
        <w:rPr>
          <w:rFonts w:eastAsia="Times New Roman" w:cstheme="minorHAnsi"/>
          <w:sz w:val="24"/>
          <w:szCs w:val="24"/>
        </w:rPr>
        <w:t xml:space="preserve"> </w:t>
      </w:r>
      <w:hyperlink r:id="rId11">
        <w:r w:rsidRPr="00FD47ED">
          <w:rPr>
            <w:rFonts w:eastAsia="Times New Roman" w:cstheme="minorHAnsi"/>
            <w:color w:val="0563C1"/>
            <w:sz w:val="24"/>
            <w:szCs w:val="24"/>
            <w:u w:val="single"/>
          </w:rPr>
          <w:t>https://doi.org/10.1016/S0140-6736(19)31999-3</w:t>
        </w:r>
      </w:hyperlink>
      <w:r w:rsidRPr="00FD47ED">
        <w:rPr>
          <w:rFonts w:eastAsia="Times New Roman" w:cstheme="minorHAnsi"/>
          <w:sz w:val="24"/>
          <w:szCs w:val="24"/>
        </w:rPr>
        <w:t xml:space="preserve"> </w:t>
      </w:r>
    </w:p>
    <w:p w:rsidR="00B107DA" w:rsidRPr="00FD47ED" w:rsidRDefault="00B107DA" w:rsidP="00B107DA">
      <w:pPr>
        <w:ind w:left="360" w:hanging="360"/>
        <w:rPr>
          <w:rFonts w:eastAsia="Times New Roman" w:cstheme="minorHAnsi"/>
          <w:sz w:val="24"/>
          <w:szCs w:val="24"/>
        </w:rPr>
      </w:pPr>
      <w:proofErr w:type="gramStart"/>
      <w:r w:rsidRPr="00FD47ED">
        <w:rPr>
          <w:rFonts w:eastAsia="Times New Roman" w:cstheme="minorHAnsi"/>
          <w:sz w:val="24"/>
          <w:szCs w:val="24"/>
        </w:rPr>
        <w:t>Hawthorn, M. (2020).</w:t>
      </w:r>
      <w:proofErr w:type="gramEnd"/>
      <w:r w:rsidRPr="00FD47ED">
        <w:rPr>
          <w:rFonts w:eastAsia="Times New Roman" w:cstheme="minorHAnsi"/>
          <w:sz w:val="24"/>
          <w:szCs w:val="24"/>
        </w:rPr>
        <w:t xml:space="preserve"> </w:t>
      </w:r>
      <w:proofErr w:type="gramStart"/>
      <w:r w:rsidRPr="00FD47ED">
        <w:rPr>
          <w:rFonts w:eastAsia="Times New Roman" w:cstheme="minorHAnsi"/>
          <w:sz w:val="24"/>
          <w:szCs w:val="24"/>
        </w:rPr>
        <w:t>Learning from positive historical child care practice.</w:t>
      </w:r>
      <w:proofErr w:type="gramEnd"/>
      <w:r w:rsidRPr="00FD47ED">
        <w:rPr>
          <w:rFonts w:eastAsia="Times New Roman" w:cstheme="minorHAnsi"/>
          <w:sz w:val="24"/>
          <w:szCs w:val="24"/>
        </w:rPr>
        <w:t xml:space="preserve"> </w:t>
      </w:r>
      <w:proofErr w:type="gramStart"/>
      <w:r w:rsidRPr="00FD47ED">
        <w:rPr>
          <w:rFonts w:eastAsia="Times New Roman" w:cstheme="minorHAnsi"/>
          <w:i/>
          <w:sz w:val="24"/>
          <w:szCs w:val="24"/>
        </w:rPr>
        <w:t>Scottish Journal of Residential Child Care</w:t>
      </w:r>
      <w:r w:rsidRPr="00FD47ED">
        <w:rPr>
          <w:rFonts w:eastAsia="Times New Roman" w:cstheme="minorHAnsi"/>
          <w:sz w:val="24"/>
          <w:szCs w:val="24"/>
        </w:rPr>
        <w:t>.</w:t>
      </w:r>
      <w:proofErr w:type="gramEnd"/>
      <w:r w:rsidRPr="00FD47ED">
        <w:rPr>
          <w:rFonts w:eastAsia="Times New Roman" w:cstheme="minorHAnsi"/>
          <w:sz w:val="24"/>
          <w:szCs w:val="24"/>
        </w:rPr>
        <w:t xml:space="preserve"> 19(1), 1</w:t>
      </w:r>
      <w:r w:rsidRPr="00FD47ED">
        <w:rPr>
          <w:rFonts w:cstheme="minorHAnsi"/>
          <w:sz w:val="24"/>
          <w:szCs w:val="24"/>
        </w:rPr>
        <w:t>–</w:t>
      </w:r>
      <w:r w:rsidRPr="00FD47ED">
        <w:rPr>
          <w:rFonts w:eastAsia="Times New Roman" w:cstheme="minorHAnsi"/>
          <w:sz w:val="24"/>
          <w:szCs w:val="24"/>
        </w:rPr>
        <w:t>18.</w:t>
      </w:r>
      <w:r w:rsidRPr="00FD47ED">
        <w:rPr>
          <w:rFonts w:cstheme="minorHAnsi"/>
        </w:rPr>
        <w:t xml:space="preserve"> </w:t>
      </w:r>
      <w:hyperlink r:id="rId12">
        <w:r w:rsidRPr="00FD47ED">
          <w:rPr>
            <w:rFonts w:eastAsia="Times New Roman" w:cstheme="minorHAnsi"/>
            <w:color w:val="0563C1"/>
            <w:sz w:val="24"/>
            <w:szCs w:val="24"/>
            <w:u w:val="single"/>
          </w:rPr>
          <w:t>https://doi.org/10.1177/0306624X09359194</w:t>
        </w:r>
      </w:hyperlink>
      <w:r w:rsidRPr="00FD47ED">
        <w:rPr>
          <w:rFonts w:eastAsia="Times New Roman" w:cstheme="minorHAnsi"/>
          <w:sz w:val="24"/>
          <w:szCs w:val="24"/>
        </w:rPr>
        <w:t xml:space="preserve"> </w:t>
      </w:r>
    </w:p>
    <w:p w:rsidR="00B107DA" w:rsidRPr="00FD47ED" w:rsidRDefault="00B107DA" w:rsidP="00B107DA">
      <w:pPr>
        <w:ind w:left="360" w:hanging="360"/>
        <w:rPr>
          <w:rFonts w:eastAsia="Times New Roman" w:cstheme="minorHAnsi"/>
          <w:sz w:val="24"/>
          <w:szCs w:val="24"/>
        </w:rPr>
      </w:pPr>
      <w:proofErr w:type="spellStart"/>
      <w:r w:rsidRPr="00FD47ED">
        <w:rPr>
          <w:rFonts w:eastAsia="Times New Roman" w:cstheme="minorHAnsi"/>
          <w:sz w:val="24"/>
          <w:szCs w:val="24"/>
        </w:rPr>
        <w:t>McNeish</w:t>
      </w:r>
      <w:proofErr w:type="spellEnd"/>
      <w:r w:rsidRPr="00FD47ED">
        <w:rPr>
          <w:rFonts w:eastAsia="Times New Roman" w:cstheme="minorHAnsi"/>
          <w:sz w:val="24"/>
          <w:szCs w:val="24"/>
        </w:rPr>
        <w:t xml:space="preserve">, D., &amp; Scott, S. (2018). </w:t>
      </w:r>
      <w:proofErr w:type="gramStart"/>
      <w:r w:rsidRPr="00FD47ED">
        <w:rPr>
          <w:rFonts w:eastAsia="Times New Roman" w:cstheme="minorHAnsi"/>
          <w:sz w:val="24"/>
          <w:szCs w:val="24"/>
        </w:rPr>
        <w:t>Key messages from research on institutional child sexual abuse.</w:t>
      </w:r>
      <w:proofErr w:type="gramEnd"/>
      <w:r w:rsidRPr="00FD47ED">
        <w:rPr>
          <w:rFonts w:eastAsia="Times New Roman" w:cstheme="minorHAnsi"/>
          <w:sz w:val="24"/>
          <w:szCs w:val="24"/>
        </w:rPr>
        <w:t xml:space="preserve"> </w:t>
      </w:r>
      <w:proofErr w:type="gramStart"/>
      <w:r w:rsidRPr="00FD47ED">
        <w:rPr>
          <w:rFonts w:eastAsia="Times New Roman" w:cstheme="minorHAnsi"/>
          <w:i/>
          <w:sz w:val="24"/>
          <w:szCs w:val="24"/>
        </w:rPr>
        <w:t>Centre of Expertise on Child Sexual Abuse.</w:t>
      </w:r>
      <w:proofErr w:type="gramEnd"/>
      <w:r w:rsidRPr="00FD47ED">
        <w:rPr>
          <w:rFonts w:eastAsia="Times New Roman" w:cstheme="minorHAnsi"/>
          <w:i/>
          <w:sz w:val="24"/>
          <w:szCs w:val="24"/>
        </w:rPr>
        <w:t xml:space="preserve"> </w:t>
      </w:r>
      <w:hyperlink r:id="rId13">
        <w:r w:rsidRPr="00FD47ED">
          <w:rPr>
            <w:rFonts w:eastAsia="Times New Roman" w:cstheme="minorHAnsi"/>
            <w:color w:val="0563C1"/>
            <w:sz w:val="24"/>
            <w:szCs w:val="24"/>
            <w:u w:val="single"/>
          </w:rPr>
          <w:t>https://www.csacentre.org.uk/resources/key-messages/institutional-csa/</w:t>
        </w:r>
      </w:hyperlink>
      <w:r w:rsidRPr="00FD47ED">
        <w:rPr>
          <w:rFonts w:eastAsia="Times New Roman" w:cstheme="minorHAnsi"/>
          <w:sz w:val="24"/>
          <w:szCs w:val="24"/>
        </w:rPr>
        <w:t xml:space="preserve"> </w:t>
      </w:r>
    </w:p>
    <w:p w:rsidR="00B107DA" w:rsidRPr="00FD47ED" w:rsidRDefault="00B107DA" w:rsidP="00B107DA">
      <w:pPr>
        <w:ind w:left="360" w:hanging="360"/>
        <w:rPr>
          <w:rFonts w:eastAsia="Times New Roman" w:cstheme="minorHAnsi"/>
          <w:sz w:val="24"/>
          <w:szCs w:val="24"/>
        </w:rPr>
      </w:pPr>
      <w:proofErr w:type="gramStart"/>
      <w:r w:rsidRPr="00FD47ED">
        <w:rPr>
          <w:rFonts w:eastAsia="Times New Roman" w:cstheme="minorHAnsi"/>
          <w:sz w:val="24"/>
          <w:szCs w:val="24"/>
        </w:rPr>
        <w:t>Sullivan, J., Beech, A., Craig, L., &amp; Gannon, T. (2011).</w:t>
      </w:r>
      <w:proofErr w:type="gramEnd"/>
      <w:r w:rsidRPr="00FD47ED">
        <w:rPr>
          <w:rFonts w:eastAsia="Times New Roman" w:cstheme="minorHAnsi"/>
          <w:sz w:val="24"/>
          <w:szCs w:val="24"/>
        </w:rPr>
        <w:t xml:space="preserve"> Comparing intra-familial and extra-familial child sexual abusers with professional who have sexually abused children with whom they work. </w:t>
      </w:r>
      <w:r w:rsidRPr="00FD47ED">
        <w:rPr>
          <w:rFonts w:eastAsia="Times New Roman" w:cstheme="minorHAnsi"/>
          <w:i/>
          <w:sz w:val="24"/>
          <w:szCs w:val="24"/>
        </w:rPr>
        <w:t>International Journal of Offender Therapy and Comparative Criminology, 55</w:t>
      </w:r>
      <w:r w:rsidRPr="00FD47ED">
        <w:rPr>
          <w:rFonts w:eastAsia="Times New Roman" w:cstheme="minorHAnsi"/>
          <w:sz w:val="24"/>
          <w:szCs w:val="24"/>
        </w:rPr>
        <w:t>(1), 56</w:t>
      </w:r>
      <w:r w:rsidRPr="00FD47ED">
        <w:rPr>
          <w:rFonts w:cstheme="minorHAnsi"/>
          <w:sz w:val="24"/>
          <w:szCs w:val="24"/>
        </w:rPr>
        <w:t>–</w:t>
      </w:r>
      <w:r w:rsidRPr="00FD47ED">
        <w:rPr>
          <w:rFonts w:eastAsia="Times New Roman" w:cstheme="minorHAnsi"/>
          <w:sz w:val="24"/>
          <w:szCs w:val="24"/>
        </w:rPr>
        <w:t xml:space="preserve">74. </w:t>
      </w:r>
      <w:hyperlink r:id="rId14">
        <w:r w:rsidRPr="00FD47ED">
          <w:rPr>
            <w:rFonts w:eastAsia="Times New Roman" w:cstheme="minorHAnsi"/>
            <w:color w:val="0563C1"/>
            <w:sz w:val="24"/>
            <w:szCs w:val="24"/>
            <w:u w:val="single"/>
          </w:rPr>
          <w:t>https://doi.org/10.1177/0306624X09359194</w:t>
        </w:r>
      </w:hyperlink>
      <w:r w:rsidRPr="00FD47ED">
        <w:rPr>
          <w:rFonts w:eastAsia="Times New Roman" w:cstheme="minorHAnsi"/>
          <w:sz w:val="24"/>
          <w:szCs w:val="24"/>
        </w:rPr>
        <w:t xml:space="preserve"> </w:t>
      </w:r>
    </w:p>
    <w:p w:rsidR="00B107DA" w:rsidRPr="00FD47ED" w:rsidRDefault="00B107DA" w:rsidP="00B107DA">
      <w:pPr>
        <w:ind w:left="360" w:hanging="360"/>
        <w:rPr>
          <w:rFonts w:eastAsia="Times New Roman" w:cstheme="minorHAnsi"/>
          <w:sz w:val="24"/>
          <w:szCs w:val="24"/>
        </w:rPr>
      </w:pPr>
      <w:proofErr w:type="gramStart"/>
      <w:r w:rsidRPr="00FD47ED">
        <w:rPr>
          <w:rFonts w:eastAsia="Times New Roman" w:cstheme="minorHAnsi"/>
          <w:sz w:val="24"/>
          <w:szCs w:val="24"/>
        </w:rPr>
        <w:t>UNICEF (2020).</w:t>
      </w:r>
      <w:proofErr w:type="gramEnd"/>
      <w:r w:rsidRPr="00FD47ED">
        <w:rPr>
          <w:rFonts w:eastAsia="Times New Roman" w:cstheme="minorHAnsi"/>
          <w:sz w:val="24"/>
          <w:szCs w:val="24"/>
        </w:rPr>
        <w:t xml:space="preserve"> </w:t>
      </w:r>
      <w:proofErr w:type="gramStart"/>
      <w:r w:rsidRPr="00FD47ED">
        <w:rPr>
          <w:rFonts w:eastAsia="Times New Roman" w:cstheme="minorHAnsi"/>
          <w:i/>
          <w:sz w:val="24"/>
          <w:szCs w:val="24"/>
        </w:rPr>
        <w:t>Action to end child sexual abuse and exploitation.</w:t>
      </w:r>
      <w:proofErr w:type="gramEnd"/>
      <w:r w:rsidRPr="00FD47ED">
        <w:rPr>
          <w:rFonts w:eastAsia="Times New Roman" w:cstheme="minorHAnsi"/>
          <w:i/>
          <w:sz w:val="24"/>
          <w:szCs w:val="24"/>
        </w:rPr>
        <w:t xml:space="preserve"> </w:t>
      </w:r>
      <w:hyperlink r:id="rId15">
        <w:r w:rsidRPr="00FD47ED">
          <w:rPr>
            <w:rFonts w:eastAsia="Times New Roman" w:cstheme="minorHAnsi"/>
            <w:color w:val="0563C1"/>
            <w:sz w:val="24"/>
            <w:szCs w:val="24"/>
            <w:u w:val="single"/>
          </w:rPr>
          <w:t>https://www.unicef.org/media/89206/file/CSAE-Brief-v3.pdf</w:t>
        </w:r>
      </w:hyperlink>
      <w:r w:rsidRPr="00FD47ED">
        <w:rPr>
          <w:rFonts w:eastAsia="Times New Roman" w:cstheme="minorHAnsi"/>
          <w:sz w:val="24"/>
          <w:szCs w:val="24"/>
        </w:rPr>
        <w:t xml:space="preserve"> </w:t>
      </w:r>
    </w:p>
    <w:p w:rsidR="00B107DA" w:rsidRDefault="00B107DA" w:rsidP="00E40A1C">
      <w:pPr>
        <w:jc w:val="center"/>
        <w:rPr>
          <w:b/>
          <w:sz w:val="24"/>
          <w:szCs w:val="24"/>
        </w:rPr>
      </w:pPr>
    </w:p>
    <w:p w:rsidR="000F7451" w:rsidRDefault="000F7451" w:rsidP="00E40A1C">
      <w:pPr>
        <w:jc w:val="center"/>
        <w:rPr>
          <w:b/>
          <w:sz w:val="24"/>
          <w:szCs w:val="24"/>
        </w:rPr>
      </w:pPr>
    </w:p>
    <w:p w:rsidR="000F7451" w:rsidRPr="000F7451" w:rsidRDefault="000F7451" w:rsidP="000F7451">
      <w:pPr>
        <w:pStyle w:val="Heading2"/>
        <w:spacing w:before="0"/>
        <w:ind w:left="720" w:right="720"/>
        <w:contextualSpacing/>
        <w:jc w:val="center"/>
        <w:rPr>
          <w:rFonts w:ascii="Cambria" w:hAnsi="Cambria" w:cs="Arial"/>
          <w:sz w:val="28"/>
          <w:szCs w:val="28"/>
        </w:rPr>
      </w:pPr>
      <w:proofErr w:type="spellStart"/>
      <w:r w:rsidRPr="000F7451">
        <w:rPr>
          <w:rFonts w:ascii="Cambria" w:hAnsi="Cambria" w:cs="Arial"/>
          <w:sz w:val="28"/>
          <w:szCs w:val="28"/>
        </w:rPr>
        <w:t>Boulspo</w:t>
      </w:r>
      <w:proofErr w:type="spellEnd"/>
      <w:r w:rsidRPr="000F7451">
        <w:rPr>
          <w:rFonts w:ascii="Cambria" w:hAnsi="Cambria" w:cs="Arial"/>
          <w:sz w:val="28"/>
          <w:szCs w:val="28"/>
        </w:rPr>
        <w:t>, 2016</w:t>
      </w:r>
    </w:p>
    <w:p w:rsidR="000F7451" w:rsidRPr="000F7451" w:rsidRDefault="000F7451" w:rsidP="000F7451">
      <w:pPr>
        <w:rPr>
          <w:b/>
          <w:sz w:val="24"/>
          <w:szCs w:val="24"/>
        </w:rPr>
      </w:pPr>
      <w:r>
        <w:tab/>
      </w:r>
      <w:r>
        <w:tab/>
      </w:r>
      <w:r>
        <w:tab/>
      </w:r>
      <w:r>
        <w:tab/>
      </w:r>
      <w:r>
        <w:tab/>
      </w:r>
      <w:r>
        <w:tab/>
        <w:t xml:space="preserve">     </w:t>
      </w:r>
      <w:r w:rsidRPr="000F7451">
        <w:rPr>
          <w:b/>
          <w:sz w:val="24"/>
          <w:szCs w:val="24"/>
        </w:rPr>
        <w:t>Wendy Hoffman</w:t>
      </w:r>
    </w:p>
    <w:p w:rsidR="00D415A3" w:rsidRPr="00FD47ED" w:rsidRDefault="00D415A3" w:rsidP="00CE5803">
      <w:pPr>
        <w:rPr>
          <w:rFonts w:cstheme="minorHAnsi"/>
        </w:rPr>
      </w:pPr>
    </w:p>
    <w:p w:rsidR="000F7451" w:rsidRPr="00FD47ED" w:rsidRDefault="00D415A3" w:rsidP="00CE5803">
      <w:pPr>
        <w:rPr>
          <w:rFonts w:cstheme="minorHAnsi"/>
          <w:b/>
          <w:sz w:val="24"/>
          <w:szCs w:val="24"/>
        </w:rPr>
      </w:pPr>
      <w:r w:rsidRPr="00FD47ED">
        <w:rPr>
          <w:rFonts w:cstheme="minorHAnsi"/>
        </w:rPr>
        <w:tab/>
      </w:r>
      <w:r w:rsidRPr="00FD47ED">
        <w:rPr>
          <w:rFonts w:cstheme="minorHAnsi"/>
          <w:b/>
          <w:sz w:val="24"/>
          <w:szCs w:val="24"/>
        </w:rPr>
        <w:t>Note: This article has graphic descriptions of violence and abuse.</w:t>
      </w:r>
    </w:p>
    <w:p w:rsidR="000F7451" w:rsidRPr="00FD47ED" w:rsidRDefault="000F7451" w:rsidP="00CE5803">
      <w:pPr>
        <w:pStyle w:val="Heading2"/>
        <w:spacing w:before="0"/>
        <w:ind w:right="720"/>
        <w:rPr>
          <w:rFonts w:asciiTheme="minorHAnsi" w:hAnsiTheme="minorHAnsi" w:cstheme="minorHAnsi"/>
          <w:b w:val="0"/>
          <w:color w:val="000000" w:themeColor="text1"/>
          <w:sz w:val="24"/>
          <w:szCs w:val="24"/>
        </w:rPr>
      </w:pPr>
      <w:r w:rsidRPr="00FD47ED">
        <w:rPr>
          <w:rFonts w:asciiTheme="minorHAnsi" w:hAnsiTheme="minorHAnsi" w:cstheme="minorHAnsi"/>
          <w:b w:val="0"/>
          <w:color w:val="000000" w:themeColor="text1"/>
          <w:sz w:val="24"/>
          <w:szCs w:val="24"/>
        </w:rPr>
        <w:t xml:space="preserve">Author’s note: The following is an excerpt from Wendy </w:t>
      </w:r>
      <w:r w:rsidR="00D415A3" w:rsidRPr="00FD47ED">
        <w:rPr>
          <w:rFonts w:asciiTheme="minorHAnsi" w:hAnsiTheme="minorHAnsi" w:cstheme="minorHAnsi"/>
          <w:b w:val="0"/>
          <w:color w:val="000000" w:themeColor="text1"/>
          <w:sz w:val="24"/>
          <w:szCs w:val="24"/>
        </w:rPr>
        <w:t>Hoffman’s memoir</w:t>
      </w:r>
      <w:r w:rsidRPr="00FD47ED">
        <w:rPr>
          <w:rFonts w:asciiTheme="minorHAnsi" w:hAnsiTheme="minorHAnsi" w:cstheme="minorHAnsi"/>
          <w:b w:val="0"/>
          <w:color w:val="000000" w:themeColor="text1"/>
          <w:sz w:val="24"/>
          <w:szCs w:val="24"/>
        </w:rPr>
        <w:t xml:space="preserve"> </w:t>
      </w:r>
      <w:r w:rsidRPr="00FD47ED">
        <w:rPr>
          <w:rFonts w:asciiTheme="minorHAnsi" w:hAnsiTheme="minorHAnsi" w:cstheme="minorHAnsi"/>
          <w:b w:val="0"/>
          <w:i/>
          <w:color w:val="000000" w:themeColor="text1"/>
          <w:sz w:val="24"/>
          <w:szCs w:val="24"/>
        </w:rPr>
        <w:t xml:space="preserve">A Brain of My </w:t>
      </w:r>
      <w:r w:rsidRPr="00FD47ED">
        <w:rPr>
          <w:rFonts w:asciiTheme="minorHAnsi" w:hAnsiTheme="minorHAnsi" w:cstheme="minorHAnsi"/>
          <w:b w:val="0"/>
          <w:color w:val="000000" w:themeColor="text1"/>
          <w:sz w:val="24"/>
          <w:szCs w:val="24"/>
        </w:rPr>
        <w:t xml:space="preserve">Own, published 2020 by </w:t>
      </w:r>
      <w:proofErr w:type="spellStart"/>
      <w:r w:rsidRPr="00FD47ED">
        <w:rPr>
          <w:rFonts w:asciiTheme="minorHAnsi" w:hAnsiTheme="minorHAnsi" w:cstheme="minorHAnsi"/>
          <w:b w:val="0"/>
          <w:color w:val="000000" w:themeColor="text1"/>
          <w:sz w:val="24"/>
          <w:szCs w:val="24"/>
        </w:rPr>
        <w:t>Aeon</w:t>
      </w:r>
      <w:proofErr w:type="spellEnd"/>
      <w:r w:rsidRPr="00FD47ED">
        <w:rPr>
          <w:rFonts w:asciiTheme="minorHAnsi" w:hAnsiTheme="minorHAnsi" w:cstheme="minorHAnsi"/>
          <w:b w:val="0"/>
          <w:color w:val="000000" w:themeColor="text1"/>
          <w:sz w:val="24"/>
          <w:szCs w:val="24"/>
        </w:rPr>
        <w:t xml:space="preserve"> Books and reprinted with permission of the author. The character Liz is a torturer who offered and perhaps is offering surviving victims ‘safe housing’ in her home. Hank is a fixer-programmer, one who travels around ‘fixing’ programming that went wrong. The city’s name is changed but is in Washington </w:t>
      </w:r>
      <w:r w:rsidR="00D415A3" w:rsidRPr="00FD47ED">
        <w:rPr>
          <w:rFonts w:asciiTheme="minorHAnsi" w:hAnsiTheme="minorHAnsi" w:cstheme="minorHAnsi"/>
          <w:b w:val="0"/>
          <w:color w:val="000000" w:themeColor="text1"/>
          <w:sz w:val="24"/>
          <w:szCs w:val="24"/>
        </w:rPr>
        <w:t>State</w:t>
      </w:r>
      <w:r w:rsidRPr="00FD47ED">
        <w:rPr>
          <w:rFonts w:asciiTheme="minorHAnsi" w:hAnsiTheme="minorHAnsi" w:cstheme="minorHAnsi"/>
          <w:b w:val="0"/>
          <w:color w:val="000000" w:themeColor="text1"/>
          <w:sz w:val="24"/>
          <w:szCs w:val="24"/>
        </w:rPr>
        <w:t>.</w:t>
      </w:r>
    </w:p>
    <w:p w:rsidR="000F7451" w:rsidRPr="00FD47ED" w:rsidRDefault="000F7451" w:rsidP="00CE5803">
      <w:pPr>
        <w:rPr>
          <w:rFonts w:cstheme="minorHAnsi"/>
        </w:rPr>
      </w:pPr>
    </w:p>
    <w:p w:rsidR="000F7451" w:rsidRPr="00FD47ED" w:rsidRDefault="000F7451" w:rsidP="00CE5803">
      <w:pPr>
        <w:ind w:right="720"/>
        <w:rPr>
          <w:rFonts w:cstheme="minorHAnsi"/>
          <w:sz w:val="24"/>
          <w:szCs w:val="24"/>
        </w:rPr>
      </w:pPr>
      <w:r w:rsidRPr="00FD47ED">
        <w:rPr>
          <w:rFonts w:cstheme="minorHAnsi"/>
          <w:sz w:val="24"/>
          <w:szCs w:val="24"/>
        </w:rPr>
        <w:t xml:space="preserve">Liz found it inconvenient to travel to torture me for she needed more time to shop and go to the hair </w:t>
      </w:r>
      <w:r w:rsidR="00D415A3" w:rsidRPr="00FD47ED">
        <w:rPr>
          <w:rFonts w:cstheme="minorHAnsi"/>
          <w:sz w:val="24"/>
          <w:szCs w:val="24"/>
        </w:rPr>
        <w:t>dressers</w:t>
      </w:r>
      <w:r w:rsidRPr="00FD47ED">
        <w:rPr>
          <w:rFonts w:cstheme="minorHAnsi"/>
          <w:sz w:val="24"/>
          <w:szCs w:val="24"/>
        </w:rPr>
        <w:t xml:space="preserve">. Instead, she summoned me to a town near her. She was late as usual. I waited in a pet store that held an animal rescue. Two dogs had bonded. One was adopted. </w:t>
      </w:r>
      <w:proofErr w:type="gramStart"/>
      <w:r w:rsidRPr="00FD47ED">
        <w:rPr>
          <w:rFonts w:cstheme="minorHAnsi"/>
          <w:sz w:val="24"/>
          <w:szCs w:val="24"/>
        </w:rPr>
        <w:t>The other, heartbroken, forsaken, barked endlessly.</w:t>
      </w:r>
      <w:proofErr w:type="gramEnd"/>
      <w:r w:rsidRPr="00FD47ED">
        <w:rPr>
          <w:rFonts w:cstheme="minorHAnsi"/>
          <w:sz w:val="24"/>
          <w:szCs w:val="24"/>
        </w:rPr>
        <w:t xml:space="preserve"> When Liz finally arrived, we shopped and she bought for herself. I had no memories or realizations of her true identity at the time. A few hours later, I was ready to go home but she wanted to have dinner. What I hadn’t remembered before was a gun suddenly in my side—one of her pink miniature girly guns. She has many. I couldn’t understand why I went to that restaurant until I associated that she walked a part of me to a restaurant with the gun in my left ribs. Perpetrators walk you somewhere with focused purpose, urgently, like a rat in a maze. We ate as she kicked my shins under the table, another trigger. I’m supposed to always pay for her meals. Some of me must have been more healed then, because for the first time I didn’t pay. Her face became blank, then troubled, then exasperated. Using hand signals, she walked me behind a building cluttered with rubbish bins. Hank appeared. No one else was there but this town is cult territory. He probably had guards watching in alleys. He showed me playing card triggers, punched me in the stomach, strangled me, </w:t>
      </w:r>
      <w:proofErr w:type="gramStart"/>
      <w:r w:rsidRPr="00FD47ED">
        <w:rPr>
          <w:rFonts w:cstheme="minorHAnsi"/>
          <w:sz w:val="24"/>
          <w:szCs w:val="24"/>
        </w:rPr>
        <w:t>kicked</w:t>
      </w:r>
      <w:proofErr w:type="gramEnd"/>
      <w:r w:rsidRPr="00FD47ED">
        <w:rPr>
          <w:rFonts w:cstheme="minorHAnsi"/>
          <w:sz w:val="24"/>
          <w:szCs w:val="24"/>
        </w:rPr>
        <w:t xml:space="preserve"> me in the groin. “Put the gun away, Liz. We don’t need it now.” The other piece of this memory that had </w:t>
      </w:r>
      <w:r w:rsidRPr="00FD47ED">
        <w:rPr>
          <w:rFonts w:cstheme="minorHAnsi"/>
          <w:sz w:val="24"/>
          <w:szCs w:val="24"/>
        </w:rPr>
        <w:lastRenderedPageBreak/>
        <w:t>been slow reaching the surface is that Liz complained about my not buying her dinner. Hank emptied my purse and gave my money to Liz, who put it in her bra.</w:t>
      </w:r>
    </w:p>
    <w:p w:rsidR="000F7451" w:rsidRPr="00FD47ED" w:rsidRDefault="000F7451" w:rsidP="00CE5803">
      <w:pPr>
        <w:ind w:right="720"/>
        <w:rPr>
          <w:rFonts w:cstheme="minorHAnsi"/>
          <w:sz w:val="24"/>
          <w:szCs w:val="24"/>
        </w:rPr>
      </w:pPr>
      <w:r w:rsidRPr="00FD47ED">
        <w:rPr>
          <w:rFonts w:cstheme="minorHAnsi"/>
          <w:sz w:val="24"/>
          <w:szCs w:val="24"/>
        </w:rPr>
        <w:tab/>
      </w:r>
      <w:proofErr w:type="gramStart"/>
      <w:r w:rsidRPr="00FD47ED">
        <w:rPr>
          <w:rFonts w:cstheme="minorHAnsi"/>
          <w:sz w:val="24"/>
          <w:szCs w:val="24"/>
        </w:rPr>
        <w:t>When I couldn’t breathe at all, Hank said “Kneel over.”</w:t>
      </w:r>
      <w:proofErr w:type="gramEnd"/>
      <w:r w:rsidRPr="00FD47ED">
        <w:rPr>
          <w:rFonts w:cstheme="minorHAnsi"/>
          <w:sz w:val="24"/>
          <w:szCs w:val="24"/>
        </w:rPr>
        <w:t xml:space="preserve"> He put a larger gun from his holster into my right temple. “I want to talk to Queen Iphigenia. I should kill you now. Maybe I’ll take you to the warehouse first and skin you. I’ll make a deal with you. You drive back to Prim now, stay there for the rest of your life and never return to Victoria or see Alison again and I’ll leave you alone. Will you do that?”</w:t>
      </w:r>
    </w:p>
    <w:p w:rsidR="000F7451" w:rsidRPr="00FD47ED" w:rsidRDefault="000F7451" w:rsidP="00CE5803">
      <w:pPr>
        <w:ind w:right="720"/>
        <w:rPr>
          <w:rFonts w:cstheme="minorHAnsi"/>
          <w:sz w:val="24"/>
          <w:szCs w:val="24"/>
        </w:rPr>
      </w:pPr>
      <w:r w:rsidRPr="00FD47ED">
        <w:rPr>
          <w:rFonts w:cstheme="minorHAnsi"/>
          <w:sz w:val="24"/>
          <w:szCs w:val="24"/>
        </w:rPr>
        <w:tab/>
        <w:t xml:space="preserve">Lightning, I became lightning striking them dead. “Yes,” I said. </w:t>
      </w:r>
    </w:p>
    <w:p w:rsidR="000F7451" w:rsidRPr="00FD47ED" w:rsidRDefault="000F7451" w:rsidP="00CE5803">
      <w:pPr>
        <w:ind w:right="720"/>
        <w:rPr>
          <w:rFonts w:cstheme="minorHAnsi"/>
          <w:sz w:val="24"/>
          <w:szCs w:val="24"/>
        </w:rPr>
      </w:pPr>
      <w:r w:rsidRPr="00FD47ED">
        <w:rPr>
          <w:rFonts w:cstheme="minorHAnsi"/>
          <w:sz w:val="24"/>
          <w:szCs w:val="24"/>
        </w:rPr>
        <w:tab/>
      </w:r>
      <w:proofErr w:type="gramStart"/>
      <w:r w:rsidRPr="00FD47ED">
        <w:rPr>
          <w:rFonts w:cstheme="minorHAnsi"/>
          <w:sz w:val="24"/>
          <w:szCs w:val="24"/>
        </w:rPr>
        <w:t>“One little sock to the ear” [with the gun handle], “one little sock to the jaw for old time’s sake.”</w:t>
      </w:r>
      <w:proofErr w:type="gramEnd"/>
      <w:r w:rsidRPr="00FD47ED">
        <w:rPr>
          <w:rFonts w:cstheme="minorHAnsi"/>
          <w:sz w:val="24"/>
          <w:szCs w:val="24"/>
        </w:rPr>
        <w:t xml:space="preserve">  Hank put his gun away, snapped his fingers and did hand gestures in front of my face before he dismissed me. </w:t>
      </w:r>
    </w:p>
    <w:p w:rsidR="000F7451" w:rsidRPr="00FD47ED" w:rsidRDefault="000F7451" w:rsidP="00CE5803">
      <w:pPr>
        <w:ind w:right="720"/>
        <w:rPr>
          <w:rFonts w:cstheme="minorHAnsi"/>
          <w:sz w:val="24"/>
          <w:szCs w:val="24"/>
        </w:rPr>
      </w:pPr>
      <w:r w:rsidRPr="00FD47ED">
        <w:rPr>
          <w:rFonts w:cstheme="minorHAnsi"/>
          <w:sz w:val="24"/>
          <w:szCs w:val="24"/>
        </w:rPr>
        <w:tab/>
        <w:t>Of course, I returned to Victoria. Beating up clients who are in therapy is satanic cults’ methodology. I wonder how many therapists don’t see what is happening to their clients. I wonder how many clients right now aren’t seeing or consciously feeling what is happening to them. They may feel the just administered pain but attribute it to something else like an illness or old injury acting up. Or the tortured parts may go deep inside and the more forward parts don’t feel the pain. And I wonder if any external witness saw but is too afraid to tell. Terror wipes out other feelings.</w:t>
      </w:r>
    </w:p>
    <w:p w:rsidR="000F7451" w:rsidRPr="00FD47ED" w:rsidRDefault="000F7451" w:rsidP="00CE5803">
      <w:pPr>
        <w:ind w:right="720"/>
        <w:rPr>
          <w:rFonts w:cstheme="minorHAnsi"/>
          <w:sz w:val="24"/>
          <w:szCs w:val="24"/>
        </w:rPr>
      </w:pPr>
      <w:r w:rsidRPr="00FD47ED">
        <w:rPr>
          <w:rFonts w:cstheme="minorHAnsi"/>
          <w:sz w:val="24"/>
          <w:szCs w:val="24"/>
        </w:rPr>
        <w:tab/>
        <w:t xml:space="preserve">It confuses me that I followed their commands to move to Prim and be in association with the ‘friends’ but not to follow the fine points of their commands or be silenced. </w:t>
      </w:r>
      <w:proofErr w:type="gramStart"/>
      <w:r w:rsidRPr="00FD47ED">
        <w:rPr>
          <w:rFonts w:cstheme="minorHAnsi"/>
          <w:sz w:val="24"/>
          <w:szCs w:val="24"/>
        </w:rPr>
        <w:t>If I were rebellious, why not completely rebellious?</w:t>
      </w:r>
      <w:proofErr w:type="gramEnd"/>
      <w:r w:rsidRPr="00FD47ED">
        <w:rPr>
          <w:rFonts w:cstheme="minorHAnsi"/>
          <w:sz w:val="24"/>
          <w:szCs w:val="24"/>
        </w:rPr>
        <w:t xml:space="preserve"> Even when most of the brain is captured in a net and squeezed hard, slivers escape and act like their unhampered selves. Satanic professionals can’t kill </w:t>
      </w:r>
      <w:proofErr w:type="gramStart"/>
      <w:r w:rsidRPr="00FD47ED">
        <w:rPr>
          <w:rFonts w:cstheme="minorHAnsi"/>
          <w:sz w:val="24"/>
          <w:szCs w:val="24"/>
        </w:rPr>
        <w:t>all of the</w:t>
      </w:r>
      <w:proofErr w:type="gramEnd"/>
      <w:r w:rsidRPr="00FD47ED">
        <w:rPr>
          <w:rFonts w:cstheme="minorHAnsi"/>
          <w:sz w:val="24"/>
          <w:szCs w:val="24"/>
        </w:rPr>
        <w:t xml:space="preserve"> mind.</w:t>
      </w:r>
    </w:p>
    <w:p w:rsidR="000F7451" w:rsidRPr="00FD47ED" w:rsidRDefault="000F7451" w:rsidP="00CE5803">
      <w:pPr>
        <w:ind w:right="720"/>
        <w:rPr>
          <w:rFonts w:ascii="Cambria" w:hAnsi="Cambria" w:cstheme="minorHAnsi"/>
          <w:sz w:val="28"/>
          <w:szCs w:val="28"/>
        </w:rPr>
      </w:pPr>
      <w:r w:rsidRPr="00FD47ED">
        <w:rPr>
          <w:rFonts w:cstheme="minorHAnsi"/>
          <w:sz w:val="24"/>
          <w:szCs w:val="24"/>
        </w:rPr>
        <w:tab/>
      </w:r>
    </w:p>
    <w:p w:rsidR="00B249BA" w:rsidRPr="00FD47ED" w:rsidRDefault="00477887" w:rsidP="00FD47ED">
      <w:pPr>
        <w:jc w:val="center"/>
        <w:rPr>
          <w:rFonts w:ascii="Cambria" w:hAnsi="Cambria" w:cs="Helvetica"/>
          <w:color w:val="4472C4" w:themeColor="accent1"/>
          <w:sz w:val="28"/>
          <w:szCs w:val="28"/>
        </w:rPr>
      </w:pPr>
      <w:r w:rsidRPr="00FD47ED">
        <w:rPr>
          <w:rFonts w:ascii="Cambria" w:hAnsi="Cambria"/>
          <w:color w:val="4472C4" w:themeColor="accent1"/>
          <w:sz w:val="28"/>
          <w:szCs w:val="28"/>
          <w:lang w:val="en-CA"/>
        </w:rPr>
        <w:fldChar w:fldCharType="begin"/>
      </w:r>
      <w:r w:rsidR="00B249BA" w:rsidRPr="00FD47ED">
        <w:rPr>
          <w:rFonts w:ascii="Cambria" w:hAnsi="Cambria"/>
          <w:color w:val="4472C4" w:themeColor="accent1"/>
          <w:sz w:val="28"/>
          <w:szCs w:val="28"/>
          <w:lang w:val="en-CA"/>
        </w:rPr>
        <w:instrText xml:space="preserve"> SEQ CHAPTER \h \r 1</w:instrText>
      </w:r>
      <w:r w:rsidRPr="00FD47ED">
        <w:rPr>
          <w:rFonts w:ascii="Cambria" w:hAnsi="Cambria"/>
          <w:color w:val="4472C4" w:themeColor="accent1"/>
          <w:sz w:val="28"/>
          <w:szCs w:val="28"/>
          <w:lang w:val="en-CA"/>
        </w:rPr>
        <w:fldChar w:fldCharType="end"/>
      </w:r>
      <w:r w:rsidR="00FD47ED">
        <w:rPr>
          <w:rFonts w:ascii="Cambria" w:hAnsi="Cambria" w:cs="Helvetica"/>
          <w:color w:val="4472C4" w:themeColor="accent1"/>
          <w:sz w:val="28"/>
          <w:szCs w:val="28"/>
        </w:rPr>
        <w:t>My Personal E</w:t>
      </w:r>
      <w:r w:rsidR="00B249BA" w:rsidRPr="00FD47ED">
        <w:rPr>
          <w:rFonts w:ascii="Cambria" w:hAnsi="Cambria" w:cs="Helvetica"/>
          <w:color w:val="4472C4" w:themeColor="accent1"/>
          <w:sz w:val="28"/>
          <w:szCs w:val="28"/>
        </w:rPr>
        <w:t>xperience</w:t>
      </w:r>
    </w:p>
    <w:p w:rsidR="00B249BA" w:rsidRPr="001E05FC" w:rsidRDefault="00B249BA" w:rsidP="00AF46DE">
      <w:pPr>
        <w:jc w:val="center"/>
        <w:rPr>
          <w:rFonts w:cstheme="minorHAnsi"/>
          <w:b/>
          <w:sz w:val="24"/>
          <w:szCs w:val="24"/>
        </w:rPr>
      </w:pPr>
      <w:r w:rsidRPr="001E05FC">
        <w:rPr>
          <w:rFonts w:cstheme="minorHAnsi"/>
          <w:b/>
          <w:sz w:val="24"/>
          <w:szCs w:val="24"/>
        </w:rPr>
        <w:t>Victoria Skye</w:t>
      </w:r>
    </w:p>
    <w:p w:rsidR="00FD47ED" w:rsidRDefault="00FD47ED" w:rsidP="00AF46DE">
      <w:pPr>
        <w:jc w:val="center"/>
        <w:rPr>
          <w:rFonts w:ascii="Helvetica" w:hAnsi="Helvetica" w:cs="Helvetica"/>
        </w:rPr>
      </w:pPr>
    </w:p>
    <w:p w:rsidR="00B249BA" w:rsidRPr="00F36836" w:rsidRDefault="00B249BA" w:rsidP="00AF46DE">
      <w:pPr>
        <w:jc w:val="center"/>
        <w:rPr>
          <w:rFonts w:cstheme="minorHAnsi"/>
          <w:sz w:val="24"/>
          <w:szCs w:val="24"/>
        </w:rPr>
      </w:pPr>
      <w:r w:rsidRPr="00F36836">
        <w:rPr>
          <w:rFonts w:cstheme="minorHAnsi"/>
          <w:sz w:val="24"/>
          <w:szCs w:val="24"/>
        </w:rPr>
        <w:t>Cults have been recognized</w:t>
      </w:r>
    </w:p>
    <w:p w:rsidR="00B249BA" w:rsidRPr="00F36836" w:rsidRDefault="00B249BA" w:rsidP="00AF46DE">
      <w:pPr>
        <w:jc w:val="center"/>
        <w:rPr>
          <w:rFonts w:cstheme="minorHAnsi"/>
          <w:sz w:val="24"/>
          <w:szCs w:val="24"/>
        </w:rPr>
      </w:pPr>
      <w:r w:rsidRPr="00F36836">
        <w:rPr>
          <w:rFonts w:cstheme="minorHAnsi"/>
          <w:sz w:val="24"/>
          <w:szCs w:val="24"/>
        </w:rPr>
        <w:t>By some for centuries</w:t>
      </w:r>
    </w:p>
    <w:p w:rsidR="00B249BA" w:rsidRPr="00F36836" w:rsidRDefault="00B249BA" w:rsidP="00AF46DE">
      <w:pPr>
        <w:jc w:val="center"/>
        <w:rPr>
          <w:rFonts w:cstheme="minorHAnsi"/>
          <w:sz w:val="24"/>
          <w:szCs w:val="24"/>
        </w:rPr>
      </w:pPr>
      <w:r w:rsidRPr="00F36836">
        <w:rPr>
          <w:rFonts w:cstheme="minorHAnsi"/>
          <w:sz w:val="24"/>
          <w:szCs w:val="24"/>
        </w:rPr>
        <w:t>Others are skeptical and refuse</w:t>
      </w:r>
    </w:p>
    <w:p w:rsidR="00B249BA" w:rsidRPr="00F36836" w:rsidRDefault="00B249BA" w:rsidP="00AF46DE">
      <w:pPr>
        <w:jc w:val="center"/>
        <w:rPr>
          <w:rFonts w:cstheme="minorHAnsi"/>
          <w:sz w:val="24"/>
          <w:szCs w:val="24"/>
        </w:rPr>
      </w:pPr>
      <w:r w:rsidRPr="00F36836">
        <w:rPr>
          <w:rFonts w:cstheme="minorHAnsi"/>
          <w:sz w:val="24"/>
          <w:szCs w:val="24"/>
        </w:rPr>
        <w:t>To acknowledge their existence</w:t>
      </w:r>
    </w:p>
    <w:p w:rsidR="00B249BA" w:rsidRPr="00F36836" w:rsidRDefault="00B249BA"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t>I</w:t>
      </w:r>
      <w:r w:rsidR="00FD47ED" w:rsidRPr="00F36836">
        <w:rPr>
          <w:rFonts w:cstheme="minorHAnsi"/>
          <w:sz w:val="24"/>
          <w:szCs w:val="24"/>
        </w:rPr>
        <w:t xml:space="preserve"> </w:t>
      </w:r>
      <w:r w:rsidRPr="00F36836">
        <w:rPr>
          <w:rFonts w:cstheme="minorHAnsi"/>
          <w:sz w:val="24"/>
          <w:szCs w:val="24"/>
        </w:rPr>
        <w:t>know cults are real</w:t>
      </w:r>
    </w:p>
    <w:p w:rsidR="00B249BA" w:rsidRPr="00F36836" w:rsidRDefault="00B249BA" w:rsidP="00AF46DE">
      <w:pPr>
        <w:jc w:val="center"/>
        <w:rPr>
          <w:rFonts w:cstheme="minorHAnsi"/>
          <w:sz w:val="24"/>
          <w:szCs w:val="24"/>
        </w:rPr>
      </w:pPr>
      <w:r w:rsidRPr="00F36836">
        <w:rPr>
          <w:rFonts w:cstheme="minorHAnsi"/>
          <w:sz w:val="24"/>
          <w:szCs w:val="24"/>
        </w:rPr>
        <w:t xml:space="preserve">And sadly, </w:t>
      </w:r>
      <w:r w:rsidR="00FD47ED" w:rsidRPr="00F36836">
        <w:rPr>
          <w:rFonts w:cstheme="minorHAnsi"/>
          <w:sz w:val="24"/>
          <w:szCs w:val="24"/>
        </w:rPr>
        <w:t>I’m</w:t>
      </w:r>
      <w:r w:rsidRPr="00F36836">
        <w:rPr>
          <w:rFonts w:cstheme="minorHAnsi"/>
          <w:sz w:val="24"/>
          <w:szCs w:val="24"/>
        </w:rPr>
        <w:t xml:space="preserve"> aware that</w:t>
      </w:r>
    </w:p>
    <w:p w:rsidR="00B249BA" w:rsidRPr="00F36836" w:rsidRDefault="00B249BA" w:rsidP="00AF46DE">
      <w:pPr>
        <w:jc w:val="center"/>
        <w:rPr>
          <w:rFonts w:cstheme="minorHAnsi"/>
          <w:sz w:val="24"/>
          <w:szCs w:val="24"/>
        </w:rPr>
      </w:pPr>
      <w:r w:rsidRPr="00F36836">
        <w:rPr>
          <w:rFonts w:cstheme="minorHAnsi"/>
          <w:sz w:val="24"/>
          <w:szCs w:val="24"/>
        </w:rPr>
        <w:t>Cult abuse has touched</w:t>
      </w:r>
    </w:p>
    <w:p w:rsidR="00B249BA" w:rsidRPr="00F36836" w:rsidRDefault="00B249BA" w:rsidP="00AF46DE">
      <w:pPr>
        <w:jc w:val="center"/>
        <w:rPr>
          <w:rFonts w:cstheme="minorHAnsi"/>
          <w:sz w:val="24"/>
          <w:szCs w:val="24"/>
        </w:rPr>
      </w:pPr>
      <w:r w:rsidRPr="00F36836">
        <w:rPr>
          <w:rFonts w:cstheme="minorHAnsi"/>
          <w:sz w:val="24"/>
          <w:szCs w:val="24"/>
        </w:rPr>
        <w:t>Millions of people</w:t>
      </w:r>
    </w:p>
    <w:p w:rsidR="00B249BA" w:rsidRPr="00F36836" w:rsidRDefault="00B249BA" w:rsidP="00AF46DE">
      <w:pPr>
        <w:jc w:val="center"/>
        <w:rPr>
          <w:rFonts w:cstheme="minorHAnsi"/>
          <w:sz w:val="24"/>
          <w:szCs w:val="24"/>
        </w:rPr>
      </w:pPr>
      <w:r w:rsidRPr="00F36836">
        <w:rPr>
          <w:rFonts w:cstheme="minorHAnsi"/>
          <w:sz w:val="24"/>
          <w:szCs w:val="24"/>
        </w:rPr>
        <w:t>Too many of those people,</w:t>
      </w:r>
    </w:p>
    <w:p w:rsidR="00B249BA" w:rsidRPr="00F36836" w:rsidRDefault="00B249BA" w:rsidP="00AF46DE">
      <w:pPr>
        <w:jc w:val="center"/>
        <w:rPr>
          <w:rFonts w:cstheme="minorHAnsi"/>
          <w:sz w:val="24"/>
          <w:szCs w:val="24"/>
        </w:rPr>
      </w:pPr>
      <w:r w:rsidRPr="00F36836">
        <w:rPr>
          <w:rFonts w:cstheme="minorHAnsi"/>
          <w:sz w:val="24"/>
          <w:szCs w:val="24"/>
        </w:rPr>
        <w:t>Including myself,</w:t>
      </w:r>
    </w:p>
    <w:p w:rsidR="00B249BA" w:rsidRPr="00F36836" w:rsidRDefault="00B249BA" w:rsidP="00AF46DE">
      <w:pPr>
        <w:jc w:val="center"/>
        <w:rPr>
          <w:rFonts w:cstheme="minorHAnsi"/>
          <w:sz w:val="24"/>
          <w:szCs w:val="24"/>
        </w:rPr>
      </w:pPr>
      <w:r w:rsidRPr="00F36836">
        <w:rPr>
          <w:rFonts w:cstheme="minorHAnsi"/>
          <w:sz w:val="24"/>
          <w:szCs w:val="24"/>
        </w:rPr>
        <w:t>Had no choice about their cult involvement</w:t>
      </w:r>
    </w:p>
    <w:p w:rsidR="00B249BA" w:rsidRPr="00F36836" w:rsidRDefault="00B249BA" w:rsidP="00AF46DE">
      <w:pPr>
        <w:jc w:val="center"/>
        <w:rPr>
          <w:rFonts w:cstheme="minorHAnsi"/>
          <w:sz w:val="24"/>
          <w:szCs w:val="24"/>
        </w:rPr>
      </w:pPr>
      <w:r w:rsidRPr="00F36836">
        <w:rPr>
          <w:rFonts w:cstheme="minorHAnsi"/>
          <w:sz w:val="24"/>
          <w:szCs w:val="24"/>
        </w:rPr>
        <w:t>They were born into a cult</w:t>
      </w:r>
    </w:p>
    <w:p w:rsidR="00B249BA" w:rsidRPr="00F36836" w:rsidRDefault="00B249BA"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t>Or raised in one</w:t>
      </w:r>
    </w:p>
    <w:p w:rsidR="00B249BA" w:rsidRPr="00F36836" w:rsidRDefault="00B249BA" w:rsidP="00AF46DE">
      <w:pPr>
        <w:jc w:val="center"/>
        <w:rPr>
          <w:rFonts w:cstheme="minorHAnsi"/>
          <w:sz w:val="24"/>
          <w:szCs w:val="24"/>
        </w:rPr>
      </w:pPr>
      <w:r w:rsidRPr="00F36836">
        <w:rPr>
          <w:rFonts w:cstheme="minorHAnsi"/>
          <w:sz w:val="24"/>
          <w:szCs w:val="24"/>
        </w:rPr>
        <w:t>And as an adult, some</w:t>
      </w:r>
    </w:p>
    <w:p w:rsidR="00B249BA" w:rsidRPr="00F36836" w:rsidRDefault="00B249BA" w:rsidP="00AF46DE">
      <w:pPr>
        <w:jc w:val="center"/>
        <w:rPr>
          <w:rFonts w:cstheme="minorHAnsi"/>
          <w:sz w:val="24"/>
          <w:szCs w:val="24"/>
        </w:rPr>
      </w:pPr>
      <w:r w:rsidRPr="00F36836">
        <w:rPr>
          <w:rFonts w:cstheme="minorHAnsi"/>
          <w:sz w:val="24"/>
          <w:szCs w:val="24"/>
        </w:rPr>
        <w:t>Were coerced or seduced</w:t>
      </w:r>
    </w:p>
    <w:p w:rsidR="00B249BA" w:rsidRPr="00F36836" w:rsidRDefault="00B249BA" w:rsidP="00AF46DE">
      <w:pPr>
        <w:jc w:val="center"/>
        <w:rPr>
          <w:rFonts w:cstheme="minorHAnsi"/>
          <w:sz w:val="24"/>
          <w:szCs w:val="24"/>
        </w:rPr>
      </w:pPr>
      <w:r w:rsidRPr="00F36836">
        <w:rPr>
          <w:rFonts w:cstheme="minorHAnsi"/>
          <w:sz w:val="24"/>
          <w:szCs w:val="24"/>
        </w:rPr>
        <w:t>Yet had no idea what</w:t>
      </w:r>
    </w:p>
    <w:p w:rsidR="00B249BA" w:rsidRPr="00F36836" w:rsidRDefault="00B249BA" w:rsidP="00AF46DE">
      <w:pPr>
        <w:jc w:val="center"/>
        <w:rPr>
          <w:rFonts w:cstheme="minorHAnsi"/>
          <w:sz w:val="24"/>
          <w:szCs w:val="24"/>
        </w:rPr>
      </w:pPr>
      <w:r w:rsidRPr="00F36836">
        <w:rPr>
          <w:rFonts w:cstheme="minorHAnsi"/>
          <w:sz w:val="24"/>
          <w:szCs w:val="24"/>
        </w:rPr>
        <w:t>The outcome of their decision could bring</w:t>
      </w:r>
    </w:p>
    <w:p w:rsidR="00B249BA" w:rsidRPr="00F36836" w:rsidRDefault="00B249BA" w:rsidP="00AF46DE">
      <w:pPr>
        <w:jc w:val="center"/>
        <w:rPr>
          <w:rFonts w:cstheme="minorHAnsi"/>
          <w:sz w:val="24"/>
          <w:szCs w:val="24"/>
        </w:rPr>
      </w:pPr>
      <w:r w:rsidRPr="00F36836">
        <w:rPr>
          <w:rFonts w:cstheme="minorHAnsi"/>
          <w:sz w:val="24"/>
          <w:szCs w:val="24"/>
        </w:rPr>
        <w:t>They didn’t know</w:t>
      </w:r>
    </w:p>
    <w:p w:rsidR="00B249BA" w:rsidRPr="00F36836" w:rsidRDefault="00B249BA" w:rsidP="00AF46DE">
      <w:pPr>
        <w:jc w:val="center"/>
        <w:rPr>
          <w:rFonts w:cstheme="minorHAnsi"/>
          <w:sz w:val="24"/>
          <w:szCs w:val="24"/>
        </w:rPr>
      </w:pPr>
    </w:p>
    <w:p w:rsidR="00296255" w:rsidRDefault="00296255"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lastRenderedPageBreak/>
        <w:t>They were possibly being led</w:t>
      </w:r>
    </w:p>
    <w:p w:rsidR="00B249BA" w:rsidRPr="00F36836" w:rsidRDefault="00B249BA" w:rsidP="00AF46DE">
      <w:pPr>
        <w:jc w:val="center"/>
        <w:rPr>
          <w:rFonts w:cstheme="minorHAnsi"/>
          <w:sz w:val="24"/>
          <w:szCs w:val="24"/>
        </w:rPr>
      </w:pPr>
      <w:proofErr w:type="gramStart"/>
      <w:r w:rsidRPr="00F36836">
        <w:rPr>
          <w:rFonts w:cstheme="minorHAnsi"/>
          <w:sz w:val="24"/>
          <w:szCs w:val="24"/>
        </w:rPr>
        <w:t>into</w:t>
      </w:r>
      <w:proofErr w:type="gramEnd"/>
      <w:r w:rsidRPr="00F36836">
        <w:rPr>
          <w:rFonts w:cstheme="minorHAnsi"/>
          <w:sz w:val="24"/>
          <w:szCs w:val="24"/>
        </w:rPr>
        <w:t xml:space="preserve"> situations they would regret</w:t>
      </w:r>
    </w:p>
    <w:p w:rsidR="00B249BA" w:rsidRPr="00F36836" w:rsidRDefault="00B249BA" w:rsidP="00AF46DE">
      <w:pPr>
        <w:jc w:val="center"/>
        <w:rPr>
          <w:rFonts w:cstheme="minorHAnsi"/>
          <w:sz w:val="24"/>
          <w:szCs w:val="24"/>
        </w:rPr>
      </w:pPr>
      <w:proofErr w:type="gramStart"/>
      <w:r w:rsidRPr="00F36836">
        <w:rPr>
          <w:rFonts w:cstheme="minorHAnsi"/>
          <w:sz w:val="24"/>
          <w:szCs w:val="24"/>
        </w:rPr>
        <w:t>for</w:t>
      </w:r>
      <w:proofErr w:type="gramEnd"/>
      <w:r w:rsidRPr="00F36836">
        <w:rPr>
          <w:rFonts w:cstheme="minorHAnsi"/>
          <w:sz w:val="24"/>
          <w:szCs w:val="24"/>
        </w:rPr>
        <w:t xml:space="preserve"> the rest of their lives</w:t>
      </w:r>
    </w:p>
    <w:p w:rsidR="00B249BA" w:rsidRPr="00F36836" w:rsidRDefault="00B249BA"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t>For those who were able</w:t>
      </w:r>
    </w:p>
    <w:p w:rsidR="00B249BA" w:rsidRPr="00F36836" w:rsidRDefault="00B249BA" w:rsidP="00AF46DE">
      <w:pPr>
        <w:jc w:val="center"/>
        <w:rPr>
          <w:rFonts w:cstheme="minorHAnsi"/>
          <w:sz w:val="24"/>
          <w:szCs w:val="24"/>
        </w:rPr>
      </w:pPr>
      <w:r w:rsidRPr="00F36836">
        <w:rPr>
          <w:rFonts w:cstheme="minorHAnsi"/>
          <w:sz w:val="24"/>
          <w:szCs w:val="24"/>
        </w:rPr>
        <w:t>To escape</w:t>
      </w:r>
    </w:p>
    <w:p w:rsidR="00B249BA" w:rsidRPr="00F36836" w:rsidRDefault="00B249BA" w:rsidP="00AF46DE">
      <w:pPr>
        <w:jc w:val="center"/>
        <w:rPr>
          <w:rFonts w:cstheme="minorHAnsi"/>
          <w:sz w:val="24"/>
          <w:szCs w:val="24"/>
        </w:rPr>
      </w:pPr>
      <w:r w:rsidRPr="00F36836">
        <w:rPr>
          <w:rFonts w:cstheme="minorHAnsi"/>
          <w:sz w:val="24"/>
          <w:szCs w:val="24"/>
        </w:rPr>
        <w:t>I wrote the following:</w:t>
      </w:r>
    </w:p>
    <w:p w:rsidR="00B249BA" w:rsidRPr="00F36836" w:rsidRDefault="00B249BA" w:rsidP="00AF46DE">
      <w:pPr>
        <w:jc w:val="center"/>
        <w:rPr>
          <w:rFonts w:cstheme="minorHAnsi"/>
          <w:sz w:val="24"/>
          <w:szCs w:val="24"/>
        </w:rPr>
      </w:pPr>
      <w:r w:rsidRPr="00F36836">
        <w:rPr>
          <w:rFonts w:cstheme="minorHAnsi"/>
          <w:sz w:val="24"/>
          <w:szCs w:val="24"/>
        </w:rPr>
        <w:t>Do ‘they’ want you back?</w:t>
      </w:r>
    </w:p>
    <w:p w:rsidR="00B249BA" w:rsidRPr="00F36836" w:rsidRDefault="00B249BA" w:rsidP="00AF46DE">
      <w:pPr>
        <w:jc w:val="center"/>
        <w:rPr>
          <w:rFonts w:cstheme="minorHAnsi"/>
          <w:sz w:val="24"/>
          <w:szCs w:val="24"/>
        </w:rPr>
      </w:pPr>
      <w:r w:rsidRPr="00F36836">
        <w:rPr>
          <w:rFonts w:cstheme="minorHAnsi"/>
          <w:sz w:val="24"/>
          <w:szCs w:val="24"/>
        </w:rPr>
        <w:t>Do ‘they’ call to you?</w:t>
      </w:r>
    </w:p>
    <w:p w:rsidR="00B249BA" w:rsidRPr="00F36836" w:rsidRDefault="00B249BA" w:rsidP="00AF46DE">
      <w:pPr>
        <w:jc w:val="center"/>
        <w:rPr>
          <w:rFonts w:cstheme="minorHAnsi"/>
          <w:sz w:val="24"/>
          <w:szCs w:val="24"/>
        </w:rPr>
      </w:pPr>
      <w:r w:rsidRPr="00F36836">
        <w:rPr>
          <w:rFonts w:cstheme="minorHAnsi"/>
          <w:sz w:val="24"/>
          <w:szCs w:val="24"/>
        </w:rPr>
        <w:t>Do the phrases ‘they’ repeated and</w:t>
      </w:r>
    </w:p>
    <w:p w:rsidR="00B249BA" w:rsidRPr="00F36836" w:rsidRDefault="00B249BA" w:rsidP="00AF46DE">
      <w:pPr>
        <w:jc w:val="center"/>
        <w:rPr>
          <w:rFonts w:cstheme="minorHAnsi"/>
          <w:sz w:val="24"/>
          <w:szCs w:val="24"/>
        </w:rPr>
      </w:pPr>
      <w:r w:rsidRPr="00F36836">
        <w:rPr>
          <w:rFonts w:cstheme="minorHAnsi"/>
          <w:sz w:val="24"/>
          <w:szCs w:val="24"/>
        </w:rPr>
        <w:t>The chants ‘they’ uttered</w:t>
      </w:r>
    </w:p>
    <w:p w:rsidR="00B249BA" w:rsidRPr="00F36836" w:rsidRDefault="00B249BA" w:rsidP="00AF46DE">
      <w:pPr>
        <w:jc w:val="center"/>
        <w:rPr>
          <w:rFonts w:cstheme="minorHAnsi"/>
          <w:sz w:val="24"/>
          <w:szCs w:val="24"/>
        </w:rPr>
      </w:pPr>
      <w:r w:rsidRPr="00F36836">
        <w:rPr>
          <w:rFonts w:cstheme="minorHAnsi"/>
          <w:sz w:val="24"/>
          <w:szCs w:val="24"/>
        </w:rPr>
        <w:t>Thrash around in your brain</w:t>
      </w:r>
    </w:p>
    <w:p w:rsidR="00B249BA" w:rsidRPr="00F36836" w:rsidRDefault="00B249BA"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t xml:space="preserve">As you silently </w:t>
      </w:r>
      <w:proofErr w:type="spellStart"/>
      <w:r w:rsidRPr="00F36836">
        <w:rPr>
          <w:rFonts w:cstheme="minorHAnsi"/>
          <w:sz w:val="24"/>
          <w:szCs w:val="24"/>
        </w:rPr>
        <w:t>scream</w:t>
      </w:r>
      <w:proofErr w:type="gramStart"/>
      <w:r w:rsidRPr="00F36836">
        <w:rPr>
          <w:rFonts w:cstheme="minorHAnsi"/>
          <w:sz w:val="24"/>
          <w:szCs w:val="24"/>
        </w:rPr>
        <w:t>,“</w:t>
      </w:r>
      <w:proofErr w:type="gramEnd"/>
      <w:r w:rsidRPr="00F36836">
        <w:rPr>
          <w:rFonts w:cstheme="minorHAnsi"/>
          <w:sz w:val="24"/>
          <w:szCs w:val="24"/>
        </w:rPr>
        <w:t>no</w:t>
      </w:r>
      <w:proofErr w:type="spellEnd"/>
      <w:r w:rsidRPr="00F36836">
        <w:rPr>
          <w:rFonts w:cstheme="minorHAnsi"/>
          <w:sz w:val="24"/>
          <w:szCs w:val="24"/>
        </w:rPr>
        <w:t>!”</w:t>
      </w:r>
    </w:p>
    <w:p w:rsidR="00B249BA" w:rsidRPr="00F36836" w:rsidRDefault="00B249BA" w:rsidP="00AF46DE">
      <w:pPr>
        <w:jc w:val="center"/>
        <w:rPr>
          <w:rFonts w:cstheme="minorHAnsi"/>
          <w:sz w:val="24"/>
          <w:szCs w:val="24"/>
        </w:rPr>
      </w:pPr>
      <w:proofErr w:type="gramStart"/>
      <w:r w:rsidRPr="00F36836">
        <w:rPr>
          <w:rFonts w:cstheme="minorHAnsi"/>
          <w:sz w:val="24"/>
          <w:szCs w:val="24"/>
        </w:rPr>
        <w:t>In an attempt to squelch them?</w:t>
      </w:r>
      <w:proofErr w:type="gramEnd"/>
    </w:p>
    <w:p w:rsidR="00B249BA" w:rsidRPr="00F36836" w:rsidRDefault="00B249BA" w:rsidP="00AF46DE">
      <w:pPr>
        <w:jc w:val="center"/>
        <w:rPr>
          <w:rFonts w:cstheme="minorHAnsi"/>
          <w:sz w:val="24"/>
          <w:szCs w:val="24"/>
        </w:rPr>
      </w:pPr>
      <w:r w:rsidRPr="00F36836">
        <w:rPr>
          <w:rFonts w:cstheme="minorHAnsi"/>
          <w:sz w:val="24"/>
          <w:szCs w:val="24"/>
        </w:rPr>
        <w:t xml:space="preserve">Do you have flashbacks triggered </w:t>
      </w:r>
      <w:proofErr w:type="gramStart"/>
      <w:r w:rsidRPr="00F36836">
        <w:rPr>
          <w:rFonts w:cstheme="minorHAnsi"/>
          <w:sz w:val="24"/>
          <w:szCs w:val="24"/>
        </w:rPr>
        <w:t>by</w:t>
      </w:r>
      <w:proofErr w:type="gramEnd"/>
    </w:p>
    <w:p w:rsidR="00B249BA" w:rsidRPr="00F36836" w:rsidRDefault="00B249BA" w:rsidP="00AF46DE">
      <w:pPr>
        <w:jc w:val="center"/>
        <w:rPr>
          <w:rFonts w:cstheme="minorHAnsi"/>
          <w:sz w:val="24"/>
          <w:szCs w:val="24"/>
        </w:rPr>
      </w:pPr>
      <w:r w:rsidRPr="00F36836">
        <w:rPr>
          <w:rFonts w:cstheme="minorHAnsi"/>
          <w:sz w:val="24"/>
          <w:szCs w:val="24"/>
        </w:rPr>
        <w:t>A sound, a smell, a touch,</w:t>
      </w:r>
    </w:p>
    <w:p w:rsidR="00B249BA" w:rsidRPr="00F36836" w:rsidRDefault="00B249BA" w:rsidP="00AF46DE">
      <w:pPr>
        <w:jc w:val="center"/>
        <w:rPr>
          <w:rFonts w:cstheme="minorHAnsi"/>
          <w:sz w:val="24"/>
          <w:szCs w:val="24"/>
        </w:rPr>
      </w:pPr>
      <w:r w:rsidRPr="00F36836">
        <w:rPr>
          <w:rFonts w:cstheme="minorHAnsi"/>
          <w:sz w:val="24"/>
          <w:szCs w:val="24"/>
        </w:rPr>
        <w:t>Or</w:t>
      </w:r>
    </w:p>
    <w:p w:rsidR="00B249BA" w:rsidRPr="00F36836" w:rsidRDefault="00B249BA" w:rsidP="00AF46DE">
      <w:pPr>
        <w:jc w:val="center"/>
        <w:rPr>
          <w:rFonts w:cstheme="minorHAnsi"/>
          <w:sz w:val="24"/>
          <w:szCs w:val="24"/>
        </w:rPr>
      </w:pPr>
      <w:r w:rsidRPr="00F36836">
        <w:rPr>
          <w:rFonts w:cstheme="minorHAnsi"/>
          <w:sz w:val="24"/>
          <w:szCs w:val="24"/>
        </w:rPr>
        <w:t>That much too familiar feeling</w:t>
      </w:r>
    </w:p>
    <w:p w:rsidR="00B249BA" w:rsidRPr="00F36836" w:rsidRDefault="00B249BA" w:rsidP="00AF46DE">
      <w:pPr>
        <w:jc w:val="center"/>
        <w:rPr>
          <w:rFonts w:cstheme="minorHAnsi"/>
          <w:sz w:val="24"/>
          <w:szCs w:val="24"/>
        </w:rPr>
      </w:pPr>
      <w:proofErr w:type="gramStart"/>
      <w:r w:rsidRPr="00F36836">
        <w:rPr>
          <w:rFonts w:cstheme="minorHAnsi"/>
          <w:sz w:val="24"/>
          <w:szCs w:val="24"/>
        </w:rPr>
        <w:t>of</w:t>
      </w:r>
      <w:proofErr w:type="gramEnd"/>
      <w:r w:rsidRPr="00F36836">
        <w:rPr>
          <w:rFonts w:cstheme="minorHAnsi"/>
          <w:sz w:val="24"/>
          <w:szCs w:val="24"/>
        </w:rPr>
        <w:t xml:space="preserve"> impending terror?</w:t>
      </w:r>
    </w:p>
    <w:p w:rsidR="00B249BA" w:rsidRPr="00F36836" w:rsidRDefault="00B249BA" w:rsidP="00AF46DE">
      <w:pPr>
        <w:jc w:val="center"/>
        <w:rPr>
          <w:rFonts w:cstheme="minorHAnsi"/>
          <w:sz w:val="24"/>
          <w:szCs w:val="24"/>
        </w:rPr>
      </w:pPr>
      <w:r w:rsidRPr="00F36836">
        <w:rPr>
          <w:rFonts w:cstheme="minorHAnsi"/>
          <w:sz w:val="24"/>
          <w:szCs w:val="24"/>
        </w:rPr>
        <w:t xml:space="preserve">Do you remember how you </w:t>
      </w:r>
      <w:proofErr w:type="gramStart"/>
      <w:r w:rsidRPr="00F36836">
        <w:rPr>
          <w:rFonts w:cstheme="minorHAnsi"/>
          <w:sz w:val="24"/>
          <w:szCs w:val="24"/>
        </w:rPr>
        <w:t>felt</w:t>
      </w:r>
      <w:proofErr w:type="gramEnd"/>
    </w:p>
    <w:p w:rsidR="00B249BA" w:rsidRPr="00F36836" w:rsidRDefault="00B249BA" w:rsidP="00AF46DE">
      <w:pPr>
        <w:jc w:val="center"/>
        <w:rPr>
          <w:rFonts w:cstheme="minorHAnsi"/>
          <w:sz w:val="24"/>
          <w:szCs w:val="24"/>
        </w:rPr>
      </w:pPr>
      <w:r w:rsidRPr="00F36836">
        <w:rPr>
          <w:rFonts w:cstheme="minorHAnsi"/>
          <w:sz w:val="24"/>
          <w:szCs w:val="24"/>
        </w:rPr>
        <w:t>When someone looked at you</w:t>
      </w:r>
    </w:p>
    <w:p w:rsidR="00B249BA" w:rsidRPr="00F36836" w:rsidRDefault="00B249BA" w:rsidP="00AF46DE">
      <w:pPr>
        <w:jc w:val="center"/>
        <w:rPr>
          <w:rFonts w:cstheme="minorHAnsi"/>
          <w:sz w:val="24"/>
          <w:szCs w:val="24"/>
        </w:rPr>
      </w:pPr>
      <w:proofErr w:type="gramStart"/>
      <w:r w:rsidRPr="00F36836">
        <w:rPr>
          <w:rFonts w:cstheme="minorHAnsi"/>
          <w:sz w:val="24"/>
          <w:szCs w:val="24"/>
        </w:rPr>
        <w:t>With those eyes?</w:t>
      </w:r>
      <w:proofErr w:type="gramEnd"/>
    </w:p>
    <w:p w:rsidR="00B249BA" w:rsidRPr="00F36836" w:rsidRDefault="00B249BA" w:rsidP="00AF46DE">
      <w:pPr>
        <w:jc w:val="center"/>
        <w:rPr>
          <w:rFonts w:cstheme="minorHAnsi"/>
          <w:sz w:val="24"/>
          <w:szCs w:val="24"/>
        </w:rPr>
      </w:pPr>
      <w:r w:rsidRPr="00F36836">
        <w:rPr>
          <w:rFonts w:cstheme="minorHAnsi"/>
          <w:sz w:val="24"/>
          <w:szCs w:val="24"/>
        </w:rPr>
        <w:t>The ones that made you cower in fear and</w:t>
      </w:r>
    </w:p>
    <w:p w:rsidR="00B249BA" w:rsidRPr="00F36836" w:rsidRDefault="00B249BA" w:rsidP="00AF46DE">
      <w:pPr>
        <w:jc w:val="center"/>
        <w:rPr>
          <w:rFonts w:cstheme="minorHAnsi"/>
          <w:sz w:val="24"/>
          <w:szCs w:val="24"/>
        </w:rPr>
      </w:pPr>
      <w:r w:rsidRPr="00F36836">
        <w:rPr>
          <w:rFonts w:cstheme="minorHAnsi"/>
          <w:sz w:val="24"/>
          <w:szCs w:val="24"/>
        </w:rPr>
        <w:t>Beg all that is holy to save you?</w:t>
      </w:r>
    </w:p>
    <w:p w:rsidR="00B249BA" w:rsidRPr="00F36836" w:rsidRDefault="00B249BA"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t>Do ‘they’ want you back?</w:t>
      </w:r>
    </w:p>
    <w:p w:rsidR="00B249BA" w:rsidRPr="00F36836" w:rsidRDefault="00B249BA" w:rsidP="00AF46DE">
      <w:pPr>
        <w:jc w:val="center"/>
        <w:rPr>
          <w:rFonts w:cstheme="minorHAnsi"/>
          <w:sz w:val="24"/>
          <w:szCs w:val="24"/>
        </w:rPr>
      </w:pPr>
      <w:r w:rsidRPr="00F36836">
        <w:rPr>
          <w:rFonts w:cstheme="minorHAnsi"/>
          <w:sz w:val="24"/>
          <w:szCs w:val="24"/>
        </w:rPr>
        <w:t>Please, don’t go</w:t>
      </w:r>
    </w:p>
    <w:p w:rsidR="00B249BA" w:rsidRPr="00F36836" w:rsidRDefault="00B249BA" w:rsidP="00AF46DE">
      <w:pPr>
        <w:jc w:val="center"/>
        <w:rPr>
          <w:rFonts w:cstheme="minorHAnsi"/>
          <w:sz w:val="24"/>
          <w:szCs w:val="24"/>
        </w:rPr>
      </w:pPr>
    </w:p>
    <w:p w:rsidR="00B249BA" w:rsidRPr="00F36836" w:rsidRDefault="00B249BA" w:rsidP="00AF46DE">
      <w:pPr>
        <w:jc w:val="center"/>
        <w:rPr>
          <w:rFonts w:cstheme="minorHAnsi"/>
          <w:sz w:val="24"/>
          <w:szCs w:val="24"/>
        </w:rPr>
      </w:pPr>
      <w:r w:rsidRPr="00F36836">
        <w:rPr>
          <w:rFonts w:cstheme="minorHAnsi"/>
          <w:sz w:val="24"/>
          <w:szCs w:val="24"/>
        </w:rPr>
        <w:t>I’m sharing a bit of</w:t>
      </w:r>
    </w:p>
    <w:p w:rsidR="00B249BA" w:rsidRPr="00F36836" w:rsidRDefault="00B249BA" w:rsidP="00AF46DE">
      <w:pPr>
        <w:jc w:val="center"/>
        <w:rPr>
          <w:rFonts w:cstheme="minorHAnsi"/>
          <w:sz w:val="24"/>
          <w:szCs w:val="24"/>
        </w:rPr>
      </w:pPr>
      <w:proofErr w:type="gramStart"/>
      <w:r w:rsidRPr="00F36836">
        <w:rPr>
          <w:rFonts w:cstheme="minorHAnsi"/>
          <w:sz w:val="24"/>
          <w:szCs w:val="24"/>
        </w:rPr>
        <w:t>what</w:t>
      </w:r>
      <w:proofErr w:type="gramEnd"/>
      <w:r w:rsidRPr="00F36836">
        <w:rPr>
          <w:rFonts w:cstheme="minorHAnsi"/>
          <w:sz w:val="24"/>
          <w:szCs w:val="24"/>
        </w:rPr>
        <w:t xml:space="preserve"> happened to me when</w:t>
      </w:r>
    </w:p>
    <w:p w:rsidR="00B249BA" w:rsidRPr="00F36836" w:rsidRDefault="00B249BA" w:rsidP="00AF46DE">
      <w:pPr>
        <w:jc w:val="center"/>
        <w:rPr>
          <w:rFonts w:cstheme="minorHAnsi"/>
          <w:sz w:val="24"/>
          <w:szCs w:val="24"/>
        </w:rPr>
      </w:pPr>
      <w:r w:rsidRPr="00F36836">
        <w:rPr>
          <w:rFonts w:cstheme="minorHAnsi"/>
          <w:sz w:val="24"/>
          <w:szCs w:val="24"/>
        </w:rPr>
        <w:t>I escaped one cult and</w:t>
      </w:r>
    </w:p>
    <w:p w:rsidR="00B249BA" w:rsidRPr="00F36836" w:rsidRDefault="00B249BA" w:rsidP="00AF46DE">
      <w:pPr>
        <w:jc w:val="center"/>
        <w:rPr>
          <w:rFonts w:cstheme="minorHAnsi"/>
          <w:sz w:val="24"/>
          <w:szCs w:val="24"/>
        </w:rPr>
      </w:pPr>
      <w:r w:rsidRPr="00F36836">
        <w:rPr>
          <w:rFonts w:cstheme="minorHAnsi"/>
          <w:sz w:val="24"/>
          <w:szCs w:val="24"/>
        </w:rPr>
        <w:t>Unknowingly stepped into another</w:t>
      </w:r>
    </w:p>
    <w:p w:rsidR="00B249BA" w:rsidRPr="00F36836" w:rsidRDefault="001362E0" w:rsidP="00AF46DE">
      <w:pPr>
        <w:jc w:val="center"/>
        <w:rPr>
          <w:rFonts w:cstheme="minorHAnsi"/>
          <w:sz w:val="24"/>
          <w:szCs w:val="24"/>
        </w:rPr>
      </w:pPr>
      <w:r w:rsidRPr="00F36836">
        <w:rPr>
          <w:rFonts w:cstheme="minorHAnsi"/>
          <w:sz w:val="24"/>
          <w:szCs w:val="24"/>
        </w:rPr>
        <w:t xml:space="preserve">And another until I </w:t>
      </w:r>
      <w:r w:rsidR="00B249BA" w:rsidRPr="00F36836">
        <w:rPr>
          <w:rFonts w:cstheme="minorHAnsi"/>
          <w:sz w:val="24"/>
          <w:szCs w:val="24"/>
        </w:rPr>
        <w:t>could</w:t>
      </w:r>
    </w:p>
    <w:p w:rsidR="00B249BA" w:rsidRPr="00F36836" w:rsidRDefault="00B249BA" w:rsidP="00AF46DE">
      <w:pPr>
        <w:jc w:val="center"/>
        <w:rPr>
          <w:rFonts w:cstheme="minorHAnsi"/>
          <w:sz w:val="24"/>
          <w:szCs w:val="24"/>
        </w:rPr>
      </w:pPr>
      <w:r w:rsidRPr="00F36836">
        <w:rPr>
          <w:rFonts w:cstheme="minorHAnsi"/>
          <w:sz w:val="24"/>
          <w:szCs w:val="24"/>
        </w:rPr>
        <w:t>Finally get Free</w:t>
      </w:r>
    </w:p>
    <w:p w:rsidR="001362E0" w:rsidRPr="00F36836" w:rsidRDefault="001362E0" w:rsidP="001362E0">
      <w:pPr>
        <w:rPr>
          <w:rFonts w:cstheme="minorHAnsi"/>
          <w:b/>
          <w:sz w:val="24"/>
          <w:szCs w:val="24"/>
        </w:rPr>
      </w:pPr>
    </w:p>
    <w:p w:rsidR="001362E0" w:rsidRPr="00F36836" w:rsidRDefault="001362E0" w:rsidP="001362E0">
      <w:pPr>
        <w:rPr>
          <w:rFonts w:cstheme="minorHAnsi"/>
          <w:b/>
          <w:sz w:val="24"/>
          <w:szCs w:val="24"/>
        </w:rPr>
      </w:pPr>
      <w:r w:rsidRPr="00F36836">
        <w:rPr>
          <w:rFonts w:cstheme="minorHAnsi"/>
          <w:b/>
          <w:sz w:val="24"/>
          <w:szCs w:val="24"/>
        </w:rPr>
        <w:t>Note: This article has graphic descriptions of violence and abuse.</w:t>
      </w:r>
    </w:p>
    <w:p w:rsidR="00B249BA" w:rsidRPr="00F36836" w:rsidRDefault="00954E48" w:rsidP="00B249BA">
      <w:pPr>
        <w:rPr>
          <w:rFonts w:cstheme="minorHAnsi"/>
          <w:sz w:val="24"/>
          <w:szCs w:val="24"/>
        </w:rPr>
      </w:pPr>
      <w:r>
        <w:rPr>
          <w:rFonts w:cstheme="minorHAnsi"/>
          <w:sz w:val="24"/>
          <w:szCs w:val="24"/>
        </w:rPr>
        <w:tab/>
        <w:t>As a child, I</w:t>
      </w:r>
      <w:r w:rsidR="00B249BA" w:rsidRPr="00F36836">
        <w:rPr>
          <w:rFonts w:cstheme="minorHAnsi"/>
          <w:sz w:val="24"/>
          <w:szCs w:val="24"/>
        </w:rPr>
        <w:t xml:space="preserve"> was used and abused by a sadistic ritualistic cult.  In my teens, </w:t>
      </w:r>
      <w:r w:rsidR="001362E0" w:rsidRPr="00F36836">
        <w:rPr>
          <w:rFonts w:cstheme="minorHAnsi"/>
          <w:sz w:val="24"/>
          <w:szCs w:val="24"/>
        </w:rPr>
        <w:t xml:space="preserve">I </w:t>
      </w:r>
      <w:r w:rsidR="00B249BA" w:rsidRPr="00F36836">
        <w:rPr>
          <w:rFonts w:cstheme="minorHAnsi"/>
          <w:sz w:val="24"/>
          <w:szCs w:val="24"/>
        </w:rPr>
        <w:t>ran away an</w:t>
      </w:r>
      <w:r w:rsidR="001362E0" w:rsidRPr="00F36836">
        <w:rPr>
          <w:rFonts w:cstheme="minorHAnsi"/>
          <w:sz w:val="24"/>
          <w:szCs w:val="24"/>
        </w:rPr>
        <w:t>d was able to escape that, but I</w:t>
      </w:r>
      <w:r w:rsidR="00B249BA" w:rsidRPr="00F36836">
        <w:rPr>
          <w:rFonts w:cstheme="minorHAnsi"/>
          <w:sz w:val="24"/>
          <w:szCs w:val="24"/>
        </w:rPr>
        <w:t xml:space="preserve"> ran directly into the arms of a re</w:t>
      </w:r>
      <w:r>
        <w:rPr>
          <w:rFonts w:cstheme="minorHAnsi"/>
          <w:sz w:val="24"/>
          <w:szCs w:val="24"/>
        </w:rPr>
        <w:t>ligious cult. I went from what I</w:t>
      </w:r>
      <w:r w:rsidR="00B249BA" w:rsidRPr="00F36836">
        <w:rPr>
          <w:rFonts w:cstheme="minorHAnsi"/>
          <w:sz w:val="24"/>
          <w:szCs w:val="24"/>
        </w:rPr>
        <w:t xml:space="preserve"> consider to be, the most heinous, horrible, reprehensible group of “monsters” to...some of the most manipulative, controlling, dogmatic, often predatory people in my world at the time. Each group performed rituals, often while dressed in their special garb. </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Each group worshiped idols and statues consistent with their beliefs. And, both groups ultimately wanted power and control over their subjects.</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lastRenderedPageBreak/>
        <w:tab/>
        <w:t xml:space="preserve">I had no choice regarding the cult </w:t>
      </w:r>
      <w:r w:rsidR="000C57E5">
        <w:rPr>
          <w:rFonts w:cstheme="minorHAnsi"/>
          <w:sz w:val="24"/>
          <w:szCs w:val="24"/>
        </w:rPr>
        <w:t>I</w:t>
      </w:r>
      <w:r w:rsidRPr="00F36836">
        <w:rPr>
          <w:rFonts w:cstheme="minorHAnsi"/>
          <w:sz w:val="24"/>
          <w:szCs w:val="24"/>
        </w:rPr>
        <w:t xml:space="preserve"> was abused by as a child. I had no voice in that.</w:t>
      </w:r>
      <w:r w:rsidR="00954E48">
        <w:rPr>
          <w:rFonts w:cstheme="minorHAnsi"/>
          <w:sz w:val="24"/>
          <w:szCs w:val="24"/>
        </w:rPr>
        <w:t xml:space="preserve"> I have to confess though that I</w:t>
      </w:r>
      <w:r w:rsidRPr="00F36836">
        <w:rPr>
          <w:rFonts w:cstheme="minorHAnsi"/>
          <w:sz w:val="24"/>
          <w:szCs w:val="24"/>
        </w:rPr>
        <w:t xml:space="preserve"> willingly joined the religious cult. I was seeking something that was real, something that was right, people </w:t>
      </w:r>
      <w:r w:rsidR="00954E48">
        <w:rPr>
          <w:rFonts w:cstheme="minorHAnsi"/>
          <w:sz w:val="24"/>
          <w:szCs w:val="24"/>
        </w:rPr>
        <w:t>I</w:t>
      </w:r>
      <w:r w:rsidRPr="00F36836">
        <w:rPr>
          <w:rFonts w:cstheme="minorHAnsi"/>
          <w:sz w:val="24"/>
          <w:szCs w:val="24"/>
        </w:rPr>
        <w:t xml:space="preserve"> could believ</w:t>
      </w:r>
      <w:r w:rsidR="00954E48">
        <w:rPr>
          <w:rFonts w:cstheme="minorHAnsi"/>
          <w:sz w:val="24"/>
          <w:szCs w:val="24"/>
        </w:rPr>
        <w:t>e and trust. I was vulnerable, I</w:t>
      </w:r>
      <w:r w:rsidRPr="00F36836">
        <w:rPr>
          <w:rFonts w:cstheme="minorHAnsi"/>
          <w:sz w:val="24"/>
          <w:szCs w:val="24"/>
        </w:rPr>
        <w:t xml:space="preserve"> </w:t>
      </w:r>
      <w:r w:rsidR="00D330E1" w:rsidRPr="00F36836">
        <w:rPr>
          <w:rFonts w:cstheme="minorHAnsi"/>
          <w:sz w:val="24"/>
          <w:szCs w:val="24"/>
        </w:rPr>
        <w:t xml:space="preserve">was young, </w:t>
      </w:r>
      <w:proofErr w:type="spellStart"/>
      <w:r w:rsidR="00D330E1" w:rsidRPr="00F36836">
        <w:rPr>
          <w:rFonts w:cstheme="minorHAnsi"/>
          <w:sz w:val="24"/>
          <w:szCs w:val="24"/>
        </w:rPr>
        <w:t>i</w:t>
      </w:r>
      <w:proofErr w:type="spellEnd"/>
      <w:r w:rsidR="00D330E1" w:rsidRPr="00F36836">
        <w:rPr>
          <w:rFonts w:cstheme="minorHAnsi"/>
          <w:sz w:val="24"/>
          <w:szCs w:val="24"/>
        </w:rPr>
        <w:t xml:space="preserve"> was a seeker, and I</w:t>
      </w:r>
      <w:r w:rsidRPr="00F36836">
        <w:rPr>
          <w:rFonts w:cstheme="minorHAnsi"/>
          <w:sz w:val="24"/>
          <w:szCs w:val="24"/>
        </w:rPr>
        <w:t xml:space="preserve"> went blindly into their camp. </w:t>
      </w:r>
    </w:p>
    <w:p w:rsidR="00B249BA" w:rsidRPr="00F36836" w:rsidRDefault="00B249BA" w:rsidP="00B249BA">
      <w:pPr>
        <w:rPr>
          <w:rFonts w:cstheme="minorHAnsi"/>
          <w:sz w:val="24"/>
          <w:szCs w:val="24"/>
        </w:rPr>
      </w:pPr>
    </w:p>
    <w:p w:rsidR="00B249BA" w:rsidRPr="00F36836" w:rsidRDefault="00B249BA" w:rsidP="00B249BA">
      <w:pPr>
        <w:rPr>
          <w:rFonts w:cstheme="minorHAnsi"/>
          <w:sz w:val="24"/>
          <w:szCs w:val="24"/>
        </w:rPr>
      </w:pPr>
      <w:r w:rsidRPr="00F36836">
        <w:rPr>
          <w:rFonts w:cstheme="minorHAnsi"/>
          <w:sz w:val="24"/>
          <w:szCs w:val="24"/>
        </w:rPr>
        <w:t xml:space="preserve"> </w:t>
      </w:r>
      <w:r w:rsidRPr="00F36836">
        <w:rPr>
          <w:rFonts w:cstheme="minorHAnsi"/>
          <w:sz w:val="24"/>
          <w:szCs w:val="24"/>
        </w:rPr>
        <w:tab/>
        <w:t xml:space="preserve">Were you born into a cult, raised in a cult, or perhaps “seduced” into a cult? Maybe someone told you that you would find family and friends and perhaps most importantly; you would be loved, if you just followed them. Maybe, for some reason you felt you had no choice. I’m not entirely sure the “how” is important. </w:t>
      </w:r>
    </w:p>
    <w:p w:rsidR="00B249BA" w:rsidRPr="00F36836" w:rsidRDefault="00B249BA" w:rsidP="00B249BA">
      <w:pPr>
        <w:rPr>
          <w:rFonts w:cstheme="minorHAnsi"/>
          <w:sz w:val="24"/>
          <w:szCs w:val="24"/>
        </w:rPr>
      </w:pPr>
    </w:p>
    <w:p w:rsidR="00B249BA" w:rsidRPr="00F36836" w:rsidRDefault="00B249BA" w:rsidP="00B249BA">
      <w:pPr>
        <w:tabs>
          <w:tab w:val="left" w:pos="720"/>
        </w:tabs>
        <w:ind w:left="720" w:hanging="720"/>
        <w:rPr>
          <w:rFonts w:cstheme="minorHAnsi"/>
          <w:sz w:val="24"/>
          <w:szCs w:val="24"/>
        </w:rPr>
      </w:pPr>
      <w:r w:rsidRPr="00F36836">
        <w:rPr>
          <w:rFonts w:cstheme="minorHAnsi"/>
          <w:sz w:val="24"/>
          <w:szCs w:val="24"/>
        </w:rPr>
        <w:t xml:space="preserve"> </w:t>
      </w:r>
      <w:r w:rsidRPr="00F36836">
        <w:rPr>
          <w:rFonts w:cstheme="minorHAnsi"/>
          <w:sz w:val="24"/>
          <w:szCs w:val="24"/>
        </w:rPr>
        <w:tab/>
        <w:t>What I am sure of is, “if you want a chance to live your own life, you have to get out”. “</w:t>
      </w:r>
      <w:r w:rsidR="00950FB5" w:rsidRPr="00F36836">
        <w:rPr>
          <w:rFonts w:cstheme="minorHAnsi"/>
          <w:sz w:val="24"/>
          <w:szCs w:val="24"/>
        </w:rPr>
        <w:t>If</w:t>
      </w:r>
      <w:r w:rsidRPr="00F36836">
        <w:rPr>
          <w:rFonts w:cstheme="minorHAnsi"/>
          <w:sz w:val="24"/>
          <w:szCs w:val="24"/>
        </w:rPr>
        <w:t xml:space="preserve"> you want a chance at undoing the brainwashing you’ve endured, you have to stay out.”</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You may have to plan your escape and trust at least one person to help you.  The best time for you to get away may be when the sun is high or under the cover of darkness. Only you can judge that. If, for some reason, you can’t plan, you may have to abandon everything and run the moment you have the opportun</w:t>
      </w:r>
      <w:r w:rsidR="00954E48">
        <w:rPr>
          <w:rFonts w:cstheme="minorHAnsi"/>
          <w:sz w:val="24"/>
          <w:szCs w:val="24"/>
        </w:rPr>
        <w:t>ity.  I had to run, every time I</w:t>
      </w:r>
      <w:r w:rsidRPr="00F36836">
        <w:rPr>
          <w:rFonts w:cstheme="minorHAnsi"/>
          <w:sz w:val="24"/>
          <w:szCs w:val="24"/>
        </w:rPr>
        <w:t xml:space="preserve"> had to run!</w:t>
      </w:r>
    </w:p>
    <w:p w:rsidR="00B249BA" w:rsidRPr="00F36836" w:rsidRDefault="00B249BA" w:rsidP="00B249BA">
      <w:pPr>
        <w:rPr>
          <w:rFonts w:cstheme="minorHAnsi"/>
          <w:sz w:val="24"/>
          <w:szCs w:val="24"/>
        </w:rPr>
      </w:pPr>
    </w:p>
    <w:p w:rsidR="00B249BA" w:rsidRPr="00F36836" w:rsidRDefault="00B249BA" w:rsidP="00B249BA">
      <w:pPr>
        <w:rPr>
          <w:rFonts w:cstheme="minorHAnsi"/>
          <w:sz w:val="24"/>
          <w:szCs w:val="24"/>
        </w:rPr>
      </w:pPr>
      <w:r w:rsidRPr="00F36836">
        <w:rPr>
          <w:rFonts w:cstheme="minorHAnsi"/>
          <w:sz w:val="24"/>
          <w:szCs w:val="24"/>
        </w:rPr>
        <w:tab/>
        <w:t xml:space="preserve">In the satanic cult, ‘they’ tried to make us believe that what we saw never happened. I don’t remember how we were taken into the woods where the sacrifices were </w:t>
      </w:r>
      <w:r w:rsidR="00AF46DE" w:rsidRPr="00F36836">
        <w:rPr>
          <w:rFonts w:cstheme="minorHAnsi"/>
          <w:sz w:val="24"/>
          <w:szCs w:val="24"/>
        </w:rPr>
        <w:t>performed;</w:t>
      </w:r>
      <w:r w:rsidR="00A130AF">
        <w:rPr>
          <w:rFonts w:cstheme="minorHAnsi"/>
          <w:sz w:val="24"/>
          <w:szCs w:val="24"/>
        </w:rPr>
        <w:t xml:space="preserve"> I</w:t>
      </w:r>
      <w:r w:rsidRPr="00F36836">
        <w:rPr>
          <w:rFonts w:cstheme="minorHAnsi"/>
          <w:sz w:val="24"/>
          <w:szCs w:val="24"/>
        </w:rPr>
        <w:t xml:space="preserve"> just remember some of the statues standing and weapons hanging. I remember a hard table and babies crying and sounds and smells and snakes and fire! As children, we were made to do unspeakable acts to other children. Those acts still haunt me many decades later.</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 xml:space="preserve">The following is a short synopsis </w:t>
      </w:r>
      <w:r w:rsidR="00950FB5" w:rsidRPr="00F36836">
        <w:rPr>
          <w:rFonts w:cstheme="minorHAnsi"/>
          <w:sz w:val="24"/>
          <w:szCs w:val="24"/>
        </w:rPr>
        <w:t>of what</w:t>
      </w:r>
      <w:r w:rsidRPr="00F36836">
        <w:rPr>
          <w:rFonts w:cstheme="minorHAnsi"/>
          <w:sz w:val="24"/>
          <w:szCs w:val="24"/>
        </w:rPr>
        <w:t xml:space="preserve"> allowed me to look at the abuse and begin to recognize how it impacted the rest of my life. With that knowledge and years of therapy with a trauma informed therapist, I have been</w:t>
      </w:r>
      <w:r w:rsidR="00401A4D">
        <w:rPr>
          <w:rFonts w:cstheme="minorHAnsi"/>
          <w:sz w:val="24"/>
          <w:szCs w:val="24"/>
        </w:rPr>
        <w:t xml:space="preserve"> able to heal from those years I</w:t>
      </w:r>
      <w:r w:rsidRPr="00F36836">
        <w:rPr>
          <w:rFonts w:cstheme="minorHAnsi"/>
          <w:sz w:val="24"/>
          <w:szCs w:val="24"/>
        </w:rPr>
        <w:t xml:space="preserve"> spent in hell.  After years of talk therapy with that same therapist, I am considered to be a peer expert who continues to help other survivors.</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The first</w:t>
      </w:r>
      <w:r w:rsidR="00954E48">
        <w:rPr>
          <w:rFonts w:cstheme="minorHAnsi"/>
          <w:sz w:val="24"/>
          <w:szCs w:val="24"/>
        </w:rPr>
        <w:t xml:space="preserve"> time I met with my therapist, I</w:t>
      </w:r>
      <w:r w:rsidRPr="00F36836">
        <w:rPr>
          <w:rFonts w:cstheme="minorHAnsi"/>
          <w:sz w:val="24"/>
          <w:szCs w:val="24"/>
        </w:rPr>
        <w:t xml:space="preserve"> took a picture </w:t>
      </w:r>
      <w:r w:rsidR="00836321">
        <w:rPr>
          <w:rFonts w:cstheme="minorHAnsi"/>
          <w:sz w:val="24"/>
          <w:szCs w:val="24"/>
        </w:rPr>
        <w:t>I</w:t>
      </w:r>
      <w:r w:rsidRPr="00F36836">
        <w:rPr>
          <w:rFonts w:cstheme="minorHAnsi"/>
          <w:sz w:val="24"/>
          <w:szCs w:val="24"/>
        </w:rPr>
        <w:t xml:space="preserve"> had drawn of the scenes that lingered in my head. I didn’t conscio</w:t>
      </w:r>
      <w:r w:rsidR="00836321">
        <w:rPr>
          <w:rFonts w:cstheme="minorHAnsi"/>
          <w:sz w:val="24"/>
          <w:szCs w:val="24"/>
        </w:rPr>
        <w:t>usly know what they meant, but I</w:t>
      </w:r>
      <w:r w:rsidRPr="00F36836">
        <w:rPr>
          <w:rFonts w:cstheme="minorHAnsi"/>
          <w:sz w:val="24"/>
          <w:szCs w:val="24"/>
        </w:rPr>
        <w:t xml:space="preserve"> knew</w:t>
      </w:r>
      <w:r w:rsidR="00836321">
        <w:rPr>
          <w:rFonts w:cstheme="minorHAnsi"/>
          <w:sz w:val="24"/>
          <w:szCs w:val="24"/>
        </w:rPr>
        <w:t xml:space="preserve"> I</w:t>
      </w:r>
      <w:r w:rsidRPr="00F36836">
        <w:rPr>
          <w:rFonts w:cstheme="minorHAnsi"/>
          <w:sz w:val="24"/>
          <w:szCs w:val="24"/>
        </w:rPr>
        <w:t xml:space="preserve"> needed someone to help me figure it out.  I needed someone to talk to about the nightmares and flashbacks that cont</w:t>
      </w:r>
      <w:r w:rsidR="00836321">
        <w:rPr>
          <w:rFonts w:cstheme="minorHAnsi"/>
          <w:sz w:val="24"/>
          <w:szCs w:val="24"/>
        </w:rPr>
        <w:t>inued to disturb my sleep when I</w:t>
      </w:r>
      <w:r w:rsidRPr="00F36836">
        <w:rPr>
          <w:rFonts w:cstheme="minorHAnsi"/>
          <w:sz w:val="24"/>
          <w:szCs w:val="24"/>
        </w:rPr>
        <w:t xml:space="preserve"> was able to sleep. I needed help with the anxiety </w:t>
      </w:r>
      <w:r w:rsidR="00AF46DE" w:rsidRPr="00F36836">
        <w:rPr>
          <w:rFonts w:cstheme="minorHAnsi"/>
          <w:sz w:val="24"/>
          <w:szCs w:val="24"/>
        </w:rPr>
        <w:t>and depression</w:t>
      </w:r>
      <w:r w:rsidRPr="00F36836">
        <w:rPr>
          <w:rFonts w:cstheme="minorHAnsi"/>
          <w:sz w:val="24"/>
          <w:szCs w:val="24"/>
        </w:rPr>
        <w:t xml:space="preserve"> taking over my life. I had to find a way to alleviate the ever present suicidal ideations and attempts or </w:t>
      </w:r>
      <w:r w:rsidR="00836321">
        <w:rPr>
          <w:rFonts w:cstheme="minorHAnsi"/>
          <w:sz w:val="24"/>
          <w:szCs w:val="24"/>
        </w:rPr>
        <w:t>I</w:t>
      </w:r>
      <w:r w:rsidRPr="00F36836">
        <w:rPr>
          <w:rFonts w:cstheme="minorHAnsi"/>
          <w:sz w:val="24"/>
          <w:szCs w:val="24"/>
        </w:rPr>
        <w:t xml:space="preserve"> was going to die.</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My therapist wasn’</w:t>
      </w:r>
      <w:r w:rsidR="00DB7892">
        <w:rPr>
          <w:rFonts w:cstheme="minorHAnsi"/>
          <w:sz w:val="24"/>
          <w:szCs w:val="24"/>
        </w:rPr>
        <w:t>t shocked as I</w:t>
      </w:r>
      <w:r w:rsidR="00836321">
        <w:rPr>
          <w:rFonts w:cstheme="minorHAnsi"/>
          <w:sz w:val="24"/>
          <w:szCs w:val="24"/>
        </w:rPr>
        <w:t xml:space="preserve"> thought she would be when I</w:t>
      </w:r>
      <w:r w:rsidRPr="00F36836">
        <w:rPr>
          <w:rFonts w:cstheme="minorHAnsi"/>
          <w:sz w:val="24"/>
          <w:szCs w:val="24"/>
        </w:rPr>
        <w:t xml:space="preserve"> handed her my disturbing art work. She assured me other patients had drawn pictures very similar to mine. She told me those patients were from different parts of</w:t>
      </w:r>
      <w:r w:rsidR="00DB7892">
        <w:rPr>
          <w:rFonts w:cstheme="minorHAnsi"/>
          <w:sz w:val="24"/>
          <w:szCs w:val="24"/>
        </w:rPr>
        <w:t xml:space="preserve"> the country, they were people I</w:t>
      </w:r>
      <w:r w:rsidRPr="00F36836">
        <w:rPr>
          <w:rFonts w:cstheme="minorHAnsi"/>
          <w:sz w:val="24"/>
          <w:szCs w:val="24"/>
        </w:rPr>
        <w:t xml:space="preserve"> had never met, in fact we had no knowledge of one another: nevertheless, we all drew similar pictures depicting the same kind of abuse, and we all suffered psychiatric diagnoses including severe </w:t>
      </w:r>
      <w:r w:rsidR="00DB7892">
        <w:rPr>
          <w:rFonts w:cstheme="minorHAnsi"/>
          <w:sz w:val="24"/>
          <w:szCs w:val="24"/>
        </w:rPr>
        <w:t>PTSD</w:t>
      </w:r>
      <w:r w:rsidRPr="00F36836">
        <w:rPr>
          <w:rFonts w:cstheme="minorHAnsi"/>
          <w:sz w:val="24"/>
          <w:szCs w:val="24"/>
        </w:rPr>
        <w:t xml:space="preserve">.  </w:t>
      </w:r>
    </w:p>
    <w:p w:rsidR="00B249BA" w:rsidRPr="00F36836" w:rsidRDefault="00B249BA" w:rsidP="00B249BA">
      <w:pPr>
        <w:rPr>
          <w:rFonts w:cstheme="minorHAnsi"/>
          <w:sz w:val="24"/>
          <w:szCs w:val="24"/>
        </w:rPr>
      </w:pPr>
    </w:p>
    <w:p w:rsidR="00B249BA" w:rsidRPr="00F36836" w:rsidRDefault="00B249BA" w:rsidP="00B249BA">
      <w:pPr>
        <w:rPr>
          <w:rFonts w:cstheme="minorHAnsi"/>
          <w:sz w:val="24"/>
          <w:szCs w:val="24"/>
        </w:rPr>
      </w:pPr>
      <w:r w:rsidRPr="00F36836">
        <w:rPr>
          <w:rFonts w:cstheme="minorHAnsi"/>
          <w:sz w:val="24"/>
          <w:szCs w:val="24"/>
        </w:rPr>
        <w:tab/>
        <w:t xml:space="preserve">We, as children, suffered mental/emotional abuse, physical abuse, sexual abuse, and, the worst for me was spiritual abuse. It has been one of the most if not the most disturbing, debilitating, disabling details of my life. </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 xml:space="preserve">I don’t know about you, but my trauma informed therapist helped me work through my mental/emotional abuse.  Don’t get me wrong, that did not happen </w:t>
      </w:r>
      <w:r w:rsidR="00AF46DE" w:rsidRPr="00F36836">
        <w:rPr>
          <w:rFonts w:cstheme="minorHAnsi"/>
          <w:sz w:val="24"/>
          <w:szCs w:val="24"/>
        </w:rPr>
        <w:t>overnight</w:t>
      </w:r>
      <w:r w:rsidRPr="00F36836">
        <w:rPr>
          <w:rFonts w:cstheme="minorHAnsi"/>
          <w:sz w:val="24"/>
          <w:szCs w:val="24"/>
        </w:rPr>
        <w:t>.  There were many sessions where unlearning and relearning took place and then a lot of positive self-talk on my own.</w:t>
      </w:r>
    </w:p>
    <w:p w:rsidR="00B249BA" w:rsidRPr="00F36836" w:rsidRDefault="00B249BA" w:rsidP="00B249BA">
      <w:pPr>
        <w:rPr>
          <w:rFonts w:cstheme="minorHAnsi"/>
          <w:sz w:val="24"/>
          <w:szCs w:val="24"/>
        </w:rPr>
      </w:pPr>
      <w:r w:rsidRPr="00F36836">
        <w:rPr>
          <w:rFonts w:cstheme="minorHAnsi"/>
          <w:sz w:val="24"/>
          <w:szCs w:val="24"/>
        </w:rPr>
        <w:lastRenderedPageBreak/>
        <w:tab/>
      </w:r>
    </w:p>
    <w:p w:rsidR="00B249BA" w:rsidRPr="00F36836" w:rsidRDefault="00B249BA" w:rsidP="00B249BA">
      <w:pPr>
        <w:rPr>
          <w:rFonts w:cstheme="minorHAnsi"/>
          <w:sz w:val="24"/>
          <w:szCs w:val="24"/>
        </w:rPr>
      </w:pPr>
      <w:r w:rsidRPr="00F36836">
        <w:rPr>
          <w:rFonts w:cstheme="minorHAnsi"/>
          <w:sz w:val="24"/>
          <w:szCs w:val="24"/>
        </w:rPr>
        <w:tab/>
        <w:t>Scars from the physical abuse have faded over the years.  They didn’t disappear by any me</w:t>
      </w:r>
      <w:r w:rsidR="00202396">
        <w:rPr>
          <w:rFonts w:cstheme="minorHAnsi"/>
          <w:sz w:val="24"/>
          <w:szCs w:val="24"/>
        </w:rPr>
        <w:t>ans, but somehow the fact that I</w:t>
      </w:r>
      <w:r w:rsidRPr="00F36836">
        <w:rPr>
          <w:rFonts w:cstheme="minorHAnsi"/>
          <w:sz w:val="24"/>
          <w:szCs w:val="24"/>
        </w:rPr>
        <w:t xml:space="preserve"> can see them and touch them helps me. I </w:t>
      </w:r>
      <w:r w:rsidR="00535D94">
        <w:rPr>
          <w:rFonts w:cstheme="minorHAnsi"/>
          <w:sz w:val="24"/>
          <w:szCs w:val="24"/>
        </w:rPr>
        <w:t>can comfort that part of me as I</w:t>
      </w:r>
      <w:r w:rsidRPr="00F36836">
        <w:rPr>
          <w:rFonts w:cstheme="minorHAnsi"/>
          <w:sz w:val="24"/>
          <w:szCs w:val="24"/>
        </w:rPr>
        <w:t xml:space="preserve"> look at the scars and remind myself that they do not define me.</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As for the sexual abuse, that took years to even begin talking about and then more years of learning how to be patient with myself. And wit</w:t>
      </w:r>
      <w:r w:rsidR="00202396">
        <w:rPr>
          <w:rFonts w:cstheme="minorHAnsi"/>
          <w:sz w:val="24"/>
          <w:szCs w:val="24"/>
        </w:rPr>
        <w:t>hout patience from my partner, I</w:t>
      </w:r>
      <w:r w:rsidRPr="00F36836">
        <w:rPr>
          <w:rFonts w:cstheme="minorHAnsi"/>
          <w:sz w:val="24"/>
          <w:szCs w:val="24"/>
        </w:rPr>
        <w:t xml:space="preserve"> don’</w:t>
      </w:r>
      <w:r w:rsidR="00202396">
        <w:rPr>
          <w:rFonts w:cstheme="minorHAnsi"/>
          <w:sz w:val="24"/>
          <w:szCs w:val="24"/>
        </w:rPr>
        <w:t>t believe I</w:t>
      </w:r>
      <w:r w:rsidRPr="00F36836">
        <w:rPr>
          <w:rFonts w:cstheme="minorHAnsi"/>
          <w:sz w:val="24"/>
          <w:szCs w:val="24"/>
        </w:rPr>
        <w:t xml:space="preserve"> could have attained any kind of ok-</w:t>
      </w:r>
      <w:proofErr w:type="spellStart"/>
      <w:r w:rsidRPr="00F36836">
        <w:rPr>
          <w:rFonts w:cstheme="minorHAnsi"/>
          <w:sz w:val="24"/>
          <w:szCs w:val="24"/>
        </w:rPr>
        <w:t>ness</w:t>
      </w:r>
      <w:proofErr w:type="spellEnd"/>
      <w:r w:rsidRPr="00F36836">
        <w:rPr>
          <w:rFonts w:cstheme="minorHAnsi"/>
          <w:sz w:val="24"/>
          <w:szCs w:val="24"/>
        </w:rPr>
        <w:t xml:space="preserve"> with that aspect of my healing. </w:t>
      </w:r>
    </w:p>
    <w:p w:rsidR="00B249BA" w:rsidRPr="00F36836" w:rsidRDefault="00B249BA" w:rsidP="00B249BA">
      <w:pPr>
        <w:rPr>
          <w:rFonts w:cstheme="minorHAnsi"/>
          <w:sz w:val="24"/>
          <w:szCs w:val="24"/>
        </w:rPr>
      </w:pPr>
      <w:r w:rsidRPr="00F36836">
        <w:rPr>
          <w:rFonts w:cstheme="minorHAnsi"/>
          <w:sz w:val="24"/>
          <w:szCs w:val="24"/>
        </w:rPr>
        <w:t xml:space="preserve"> </w:t>
      </w:r>
    </w:p>
    <w:p w:rsidR="00B249BA" w:rsidRPr="00F36836" w:rsidRDefault="00B249BA" w:rsidP="00B249BA">
      <w:pPr>
        <w:rPr>
          <w:rFonts w:cstheme="minorHAnsi"/>
          <w:sz w:val="24"/>
          <w:szCs w:val="24"/>
        </w:rPr>
      </w:pPr>
      <w:r w:rsidRPr="00F36836">
        <w:rPr>
          <w:rFonts w:cstheme="minorHAnsi"/>
          <w:sz w:val="24"/>
          <w:szCs w:val="24"/>
        </w:rPr>
        <w:tab/>
      </w:r>
      <w:proofErr w:type="gramStart"/>
      <w:r w:rsidRPr="00F36836">
        <w:rPr>
          <w:rFonts w:cstheme="minorHAnsi"/>
          <w:sz w:val="24"/>
          <w:szCs w:val="24"/>
        </w:rPr>
        <w:t xml:space="preserve">Talking about the spiritual abuse: one major point is that spirituality in my </w:t>
      </w:r>
      <w:r w:rsidR="001362E0" w:rsidRPr="00F36836">
        <w:rPr>
          <w:rFonts w:cstheme="minorHAnsi"/>
          <w:sz w:val="24"/>
          <w:szCs w:val="24"/>
        </w:rPr>
        <w:t>opinion</w:t>
      </w:r>
      <w:r w:rsidRPr="00F36836">
        <w:rPr>
          <w:rFonts w:cstheme="minorHAnsi"/>
          <w:sz w:val="24"/>
          <w:szCs w:val="24"/>
        </w:rPr>
        <w:t xml:space="preserve"> is a very personal, private walk.</w:t>
      </w:r>
      <w:proofErr w:type="gramEnd"/>
      <w:r w:rsidRPr="00F36836">
        <w:rPr>
          <w:rFonts w:cstheme="minorHAnsi"/>
          <w:sz w:val="24"/>
          <w:szCs w:val="24"/>
        </w:rPr>
        <w:t xml:space="preserve"> The fact that abuse in the cult when </w:t>
      </w:r>
      <w:proofErr w:type="spellStart"/>
      <w:r w:rsidRPr="00F36836">
        <w:rPr>
          <w:rFonts w:cstheme="minorHAnsi"/>
          <w:sz w:val="24"/>
          <w:szCs w:val="24"/>
        </w:rPr>
        <w:t>i</w:t>
      </w:r>
      <w:proofErr w:type="spellEnd"/>
      <w:r w:rsidRPr="00F36836">
        <w:rPr>
          <w:rFonts w:cstheme="minorHAnsi"/>
          <w:sz w:val="24"/>
          <w:szCs w:val="24"/>
        </w:rPr>
        <w:t xml:space="preserve"> was a child focused on darkness and terror and death while being performed in the name of their god, affected </w:t>
      </w:r>
      <w:r w:rsidR="00AF46DE" w:rsidRPr="00F36836">
        <w:rPr>
          <w:rFonts w:cstheme="minorHAnsi"/>
          <w:sz w:val="24"/>
          <w:szCs w:val="24"/>
        </w:rPr>
        <w:t>the very</w:t>
      </w:r>
      <w:r w:rsidRPr="00F36836">
        <w:rPr>
          <w:rFonts w:cstheme="minorHAnsi"/>
          <w:sz w:val="24"/>
          <w:szCs w:val="24"/>
        </w:rPr>
        <w:t xml:space="preserve"> core of my e</w:t>
      </w:r>
      <w:r w:rsidR="00A130AF">
        <w:rPr>
          <w:rFonts w:cstheme="minorHAnsi"/>
          <w:sz w:val="24"/>
          <w:szCs w:val="24"/>
        </w:rPr>
        <w:t>xistence. Until decades later, I</w:t>
      </w:r>
      <w:r w:rsidRPr="00F36836">
        <w:rPr>
          <w:rFonts w:cstheme="minorHAnsi"/>
          <w:sz w:val="24"/>
          <w:szCs w:val="24"/>
        </w:rPr>
        <w:t xml:space="preserve"> thought they had stolen my soul. </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A130AF" w:rsidP="00B249BA">
      <w:pPr>
        <w:rPr>
          <w:rFonts w:cstheme="minorHAnsi"/>
          <w:sz w:val="24"/>
          <w:szCs w:val="24"/>
        </w:rPr>
      </w:pPr>
      <w:r>
        <w:rPr>
          <w:rFonts w:cstheme="minorHAnsi"/>
          <w:sz w:val="24"/>
          <w:szCs w:val="24"/>
        </w:rPr>
        <w:tab/>
        <w:t xml:space="preserve">I was 17 when I </w:t>
      </w:r>
      <w:r w:rsidR="00B249BA" w:rsidRPr="00F36836">
        <w:rPr>
          <w:rFonts w:cstheme="minorHAnsi"/>
          <w:sz w:val="24"/>
          <w:szCs w:val="24"/>
        </w:rPr>
        <w:t xml:space="preserve">joined my first religious cult.  I was taught that </w:t>
      </w:r>
      <w:r w:rsidR="001362E0" w:rsidRPr="00F36836">
        <w:rPr>
          <w:rFonts w:cstheme="minorHAnsi"/>
          <w:sz w:val="24"/>
          <w:szCs w:val="24"/>
        </w:rPr>
        <w:t>Jesus</w:t>
      </w:r>
      <w:r w:rsidR="00B249BA" w:rsidRPr="00F36836">
        <w:rPr>
          <w:rFonts w:cstheme="minorHAnsi"/>
          <w:sz w:val="24"/>
          <w:szCs w:val="24"/>
        </w:rPr>
        <w:t xml:space="preserve"> was the light. It was preached repeatedly that the only way to make it into heaven was to obey what those people taught. They taught that the ultimate goal was to live an exemplary life based on every word</w:t>
      </w:r>
      <w:r>
        <w:rPr>
          <w:rFonts w:cstheme="minorHAnsi"/>
          <w:sz w:val="24"/>
          <w:szCs w:val="24"/>
        </w:rPr>
        <w:t xml:space="preserve"> written in their bible and if I</w:t>
      </w:r>
      <w:r w:rsidR="00B249BA" w:rsidRPr="00F36836">
        <w:rPr>
          <w:rFonts w:cstheme="minorHAnsi"/>
          <w:sz w:val="24"/>
          <w:szCs w:val="24"/>
        </w:rPr>
        <w:t xml:space="preserve"> could do that I would be granted a place in heaven for eternity. I was also taught that all of the other “churches” didn’t quite have</w:t>
      </w:r>
      <w:r w:rsidR="00951B21">
        <w:rPr>
          <w:rFonts w:cstheme="minorHAnsi"/>
          <w:sz w:val="24"/>
          <w:szCs w:val="24"/>
        </w:rPr>
        <w:t xml:space="preserve"> the salvation thing right, so I</w:t>
      </w:r>
      <w:r w:rsidR="00B249BA" w:rsidRPr="00F36836">
        <w:rPr>
          <w:rFonts w:cstheme="minorHAnsi"/>
          <w:sz w:val="24"/>
          <w:szCs w:val="24"/>
        </w:rPr>
        <w:t xml:space="preserve"> had to stay in the original camp and not venture out of their circle.</w:t>
      </w:r>
    </w:p>
    <w:p w:rsidR="00B249BA" w:rsidRPr="00F36836" w:rsidRDefault="00B249BA" w:rsidP="00B249BA">
      <w:pPr>
        <w:rPr>
          <w:rFonts w:cstheme="minorHAnsi"/>
          <w:sz w:val="24"/>
          <w:szCs w:val="24"/>
        </w:rPr>
      </w:pPr>
      <w:r w:rsidRPr="00F36836">
        <w:rPr>
          <w:rFonts w:cstheme="minorHAnsi"/>
          <w:sz w:val="24"/>
          <w:szCs w:val="24"/>
        </w:rPr>
        <w:tab/>
      </w: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Yes, talk therapy helped me and sharing my heart thoughts helped me: but, in the quiet, when spiritual questions arise, it is a sacred moment for me, a moment that is mine alone often with fear attached. The only help with my thoughts and feelings in that moment has to come from a spiritual source, which all too often brings questions of who, what, and where is tha</w:t>
      </w:r>
      <w:r w:rsidR="006D12BE" w:rsidRPr="00F36836">
        <w:rPr>
          <w:rFonts w:cstheme="minorHAnsi"/>
          <w:sz w:val="24"/>
          <w:szCs w:val="24"/>
        </w:rPr>
        <w:t xml:space="preserve">t source? How do I </w:t>
      </w:r>
      <w:r w:rsidRPr="00F36836">
        <w:rPr>
          <w:rFonts w:cstheme="minorHAnsi"/>
          <w:sz w:val="24"/>
          <w:szCs w:val="24"/>
        </w:rPr>
        <w:t>know it’</w:t>
      </w:r>
      <w:r w:rsidR="006D12BE" w:rsidRPr="00F36836">
        <w:rPr>
          <w:rFonts w:cstheme="minorHAnsi"/>
          <w:sz w:val="24"/>
          <w:szCs w:val="24"/>
        </w:rPr>
        <w:t xml:space="preserve">s </w:t>
      </w:r>
      <w:r w:rsidR="000C57E5" w:rsidRPr="00F36836">
        <w:rPr>
          <w:rFonts w:cstheme="minorHAnsi"/>
          <w:sz w:val="24"/>
          <w:szCs w:val="24"/>
        </w:rPr>
        <w:t>there?</w:t>
      </w:r>
      <w:r w:rsidR="006D12BE" w:rsidRPr="00F36836">
        <w:rPr>
          <w:rFonts w:cstheme="minorHAnsi"/>
          <w:sz w:val="24"/>
          <w:szCs w:val="24"/>
        </w:rPr>
        <w:t xml:space="preserve"> How do I</w:t>
      </w:r>
      <w:r w:rsidRPr="00F36836">
        <w:rPr>
          <w:rFonts w:cstheme="minorHAnsi"/>
          <w:sz w:val="24"/>
          <w:szCs w:val="24"/>
        </w:rPr>
        <w:t xml:space="preserve"> access it? Oft</w:t>
      </w:r>
      <w:r w:rsidR="000C57E5">
        <w:rPr>
          <w:rFonts w:cstheme="minorHAnsi"/>
          <w:sz w:val="24"/>
          <w:szCs w:val="24"/>
        </w:rPr>
        <w:t>en</w:t>
      </w:r>
      <w:r w:rsidRPr="00F36836">
        <w:rPr>
          <w:rFonts w:cstheme="minorHAnsi"/>
          <w:sz w:val="24"/>
          <w:szCs w:val="24"/>
        </w:rPr>
        <w:t xml:space="preserve"> times it is all too confusing. Yet somehow, there in th</w:t>
      </w:r>
      <w:r w:rsidR="001362E0" w:rsidRPr="00F36836">
        <w:rPr>
          <w:rFonts w:cstheme="minorHAnsi"/>
          <w:sz w:val="24"/>
          <w:szCs w:val="24"/>
        </w:rPr>
        <w:t>e midst of my questioning, if I listen, I</w:t>
      </w:r>
      <w:r w:rsidRPr="00F36836">
        <w:rPr>
          <w:rFonts w:cstheme="minorHAnsi"/>
          <w:sz w:val="24"/>
          <w:szCs w:val="24"/>
        </w:rPr>
        <w:t xml:space="preserve"> can hear a still, small voice inside that brings me calm. Perhaps that is my connection.</w:t>
      </w:r>
    </w:p>
    <w:p w:rsidR="00B249BA" w:rsidRPr="00F36836" w:rsidRDefault="00B249BA" w:rsidP="00B249BA">
      <w:pPr>
        <w:rPr>
          <w:rFonts w:cstheme="minorHAnsi"/>
          <w:sz w:val="24"/>
          <w:szCs w:val="24"/>
        </w:rPr>
      </w:pPr>
    </w:p>
    <w:p w:rsidR="00B249BA" w:rsidRPr="00F36836" w:rsidRDefault="00B249BA" w:rsidP="00B249BA">
      <w:pPr>
        <w:rPr>
          <w:rFonts w:cstheme="minorHAnsi"/>
          <w:sz w:val="24"/>
          <w:szCs w:val="24"/>
        </w:rPr>
      </w:pPr>
      <w:r w:rsidRPr="00F36836">
        <w:rPr>
          <w:rFonts w:cstheme="minorHAnsi"/>
          <w:sz w:val="24"/>
          <w:szCs w:val="24"/>
        </w:rPr>
        <w:tab/>
      </w:r>
      <w:proofErr w:type="gramStart"/>
      <w:r w:rsidRPr="00F36836">
        <w:rPr>
          <w:rFonts w:cstheme="minorHAnsi"/>
          <w:sz w:val="24"/>
          <w:szCs w:val="24"/>
        </w:rPr>
        <w:t>Going back to the fragmented scenes in those flashbacks.</w:t>
      </w:r>
      <w:proofErr w:type="gramEnd"/>
      <w:r w:rsidRPr="00F36836">
        <w:rPr>
          <w:rFonts w:cstheme="minorHAnsi"/>
          <w:sz w:val="24"/>
          <w:szCs w:val="24"/>
        </w:rPr>
        <w:t xml:space="preserve"> I tried to ignore them. I did not want to know those atrocities could have ever happene</w:t>
      </w:r>
      <w:r w:rsidR="00202396">
        <w:rPr>
          <w:rFonts w:cstheme="minorHAnsi"/>
          <w:sz w:val="24"/>
          <w:szCs w:val="24"/>
        </w:rPr>
        <w:t>d to anyone. I wanted to think I</w:t>
      </w:r>
      <w:r w:rsidRPr="00F36836">
        <w:rPr>
          <w:rFonts w:cstheme="minorHAnsi"/>
          <w:sz w:val="24"/>
          <w:szCs w:val="24"/>
        </w:rPr>
        <w:t xml:space="preserve"> was just making it all up and the right psychiatrist with the right medication could erase all of it. I didn't want to believe anyone could carry out such abhorrent deeds, but...'they' did.  </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 xml:space="preserve">The 'they' </w:t>
      </w:r>
      <w:r w:rsidR="00F36836">
        <w:rPr>
          <w:rFonts w:cstheme="minorHAnsi"/>
          <w:sz w:val="24"/>
          <w:szCs w:val="24"/>
        </w:rPr>
        <w:t>I</w:t>
      </w:r>
      <w:r w:rsidRPr="00F36836">
        <w:rPr>
          <w:rFonts w:cstheme="minorHAnsi"/>
          <w:sz w:val="24"/>
          <w:szCs w:val="24"/>
        </w:rPr>
        <w:t>'m talking about were monsters as they declared, “you’re coming with us, because you’re special”.</w:t>
      </w:r>
    </w:p>
    <w:p w:rsidR="00B249BA" w:rsidRPr="00F36836" w:rsidRDefault="00B249BA" w:rsidP="00B249BA">
      <w:pPr>
        <w:rPr>
          <w:rFonts w:cstheme="minorHAnsi"/>
          <w:sz w:val="24"/>
          <w:szCs w:val="24"/>
        </w:rPr>
      </w:pPr>
      <w:r w:rsidRPr="00F36836">
        <w:rPr>
          <w:rFonts w:cstheme="minorHAnsi"/>
          <w:sz w:val="24"/>
          <w:szCs w:val="24"/>
        </w:rPr>
        <w:tab/>
        <w:t>‘</w:t>
      </w:r>
      <w:r w:rsidR="00AC0809" w:rsidRPr="00F36836">
        <w:rPr>
          <w:rFonts w:cstheme="minorHAnsi"/>
          <w:sz w:val="24"/>
          <w:szCs w:val="24"/>
        </w:rPr>
        <w:t>They</w:t>
      </w:r>
      <w:r w:rsidRPr="00F36836">
        <w:rPr>
          <w:rFonts w:cstheme="minorHAnsi"/>
          <w:sz w:val="24"/>
          <w:szCs w:val="24"/>
        </w:rPr>
        <w:t>’ were liars when they mocked, “</w:t>
      </w:r>
      <w:proofErr w:type="gramStart"/>
      <w:r w:rsidRPr="00F36836">
        <w:rPr>
          <w:rFonts w:cstheme="minorHAnsi"/>
          <w:sz w:val="24"/>
          <w:szCs w:val="24"/>
        </w:rPr>
        <w:t>you</w:t>
      </w:r>
      <w:proofErr w:type="gramEnd"/>
      <w:r w:rsidRPr="00F36836">
        <w:rPr>
          <w:rFonts w:cstheme="minorHAnsi"/>
          <w:sz w:val="24"/>
          <w:szCs w:val="24"/>
        </w:rPr>
        <w:t xml:space="preserve"> will like this”.</w:t>
      </w:r>
    </w:p>
    <w:p w:rsidR="00B249BA" w:rsidRPr="00F36836" w:rsidRDefault="00B249BA" w:rsidP="00B249BA">
      <w:pPr>
        <w:rPr>
          <w:rFonts w:cstheme="minorHAnsi"/>
          <w:sz w:val="24"/>
          <w:szCs w:val="24"/>
        </w:rPr>
      </w:pPr>
      <w:r w:rsidRPr="00F36836">
        <w:rPr>
          <w:rFonts w:cstheme="minorHAnsi"/>
          <w:sz w:val="24"/>
          <w:szCs w:val="24"/>
        </w:rPr>
        <w:tab/>
        <w:t>‘</w:t>
      </w:r>
      <w:r w:rsidR="00AC0809" w:rsidRPr="00F36836">
        <w:rPr>
          <w:rFonts w:cstheme="minorHAnsi"/>
          <w:sz w:val="24"/>
          <w:szCs w:val="24"/>
        </w:rPr>
        <w:t>They</w:t>
      </w:r>
      <w:r w:rsidRPr="00F36836">
        <w:rPr>
          <w:rFonts w:cstheme="minorHAnsi"/>
          <w:sz w:val="24"/>
          <w:szCs w:val="24"/>
        </w:rPr>
        <w:t>’ were haters and 'they' proved it when 'they' involved innocent children in their sick, disgusting ceremonies.</w:t>
      </w:r>
    </w:p>
    <w:p w:rsidR="00B249BA" w:rsidRPr="00F36836" w:rsidRDefault="00B249BA" w:rsidP="00B249BA">
      <w:pPr>
        <w:rPr>
          <w:rFonts w:cstheme="minorHAnsi"/>
          <w:sz w:val="24"/>
          <w:szCs w:val="24"/>
        </w:rPr>
      </w:pPr>
      <w:r w:rsidRPr="00F36836">
        <w:rPr>
          <w:rFonts w:cstheme="minorHAnsi"/>
          <w:sz w:val="24"/>
          <w:szCs w:val="24"/>
        </w:rPr>
        <w:tab/>
        <w:t>‘</w:t>
      </w:r>
      <w:r w:rsidR="00AC0809" w:rsidRPr="00F36836">
        <w:rPr>
          <w:rFonts w:cstheme="minorHAnsi"/>
          <w:sz w:val="24"/>
          <w:szCs w:val="24"/>
        </w:rPr>
        <w:t>They</w:t>
      </w:r>
      <w:r w:rsidRPr="00F36836">
        <w:rPr>
          <w:rFonts w:cstheme="minorHAnsi"/>
          <w:sz w:val="24"/>
          <w:szCs w:val="24"/>
        </w:rPr>
        <w:t>’ were “would be” destroyers of children’s minds by what they made them do, by what they made me do.</w:t>
      </w:r>
    </w:p>
    <w:p w:rsidR="00B249BA" w:rsidRPr="00F36836" w:rsidRDefault="00B249BA" w:rsidP="00B249BA">
      <w:pPr>
        <w:rPr>
          <w:rFonts w:cstheme="minorHAnsi"/>
          <w:sz w:val="24"/>
          <w:szCs w:val="24"/>
        </w:rPr>
      </w:pPr>
      <w:r w:rsidRPr="00F36836">
        <w:rPr>
          <w:rFonts w:cstheme="minorHAnsi"/>
          <w:sz w:val="24"/>
          <w:szCs w:val="24"/>
        </w:rPr>
        <w:tab/>
        <w:t>‘</w:t>
      </w:r>
      <w:r w:rsidR="00AC0809" w:rsidRPr="00F36836">
        <w:rPr>
          <w:rFonts w:cstheme="minorHAnsi"/>
          <w:sz w:val="24"/>
          <w:szCs w:val="24"/>
        </w:rPr>
        <w:t>They</w:t>
      </w:r>
      <w:r w:rsidRPr="00F36836">
        <w:rPr>
          <w:rFonts w:cstheme="minorHAnsi"/>
          <w:sz w:val="24"/>
          <w:szCs w:val="24"/>
        </w:rPr>
        <w:t xml:space="preserve">’ were murderers as 'they' sacrificed the most precious, perfect, loving, </w:t>
      </w:r>
      <w:proofErr w:type="gramStart"/>
      <w:r w:rsidRPr="00F36836">
        <w:rPr>
          <w:rFonts w:cstheme="minorHAnsi"/>
          <w:sz w:val="24"/>
          <w:szCs w:val="24"/>
        </w:rPr>
        <w:t>souls</w:t>
      </w:r>
      <w:proofErr w:type="gramEnd"/>
      <w:r w:rsidRPr="00F36836">
        <w:rPr>
          <w:rFonts w:cstheme="minorHAnsi"/>
          <w:sz w:val="24"/>
          <w:szCs w:val="24"/>
        </w:rPr>
        <w:t>.</w:t>
      </w:r>
    </w:p>
    <w:p w:rsidR="00B249BA" w:rsidRPr="00F36836" w:rsidRDefault="00B249BA" w:rsidP="00B249BA">
      <w:pPr>
        <w:rPr>
          <w:rFonts w:cstheme="minorHAnsi"/>
          <w:sz w:val="24"/>
          <w:szCs w:val="24"/>
        </w:rPr>
      </w:pPr>
      <w:r w:rsidRPr="00F36836">
        <w:rPr>
          <w:rFonts w:cstheme="minorHAnsi"/>
          <w:sz w:val="24"/>
          <w:szCs w:val="24"/>
        </w:rPr>
        <w:tab/>
        <w:t xml:space="preserve">'They' sacrificed newborns: little-tiny-babies  </w:t>
      </w:r>
    </w:p>
    <w:p w:rsidR="00B249BA" w:rsidRPr="00F36836" w:rsidRDefault="00B249BA" w:rsidP="00B249BA">
      <w:pPr>
        <w:rPr>
          <w:rFonts w:cstheme="minorHAnsi"/>
          <w:sz w:val="24"/>
          <w:szCs w:val="24"/>
        </w:rPr>
      </w:pPr>
      <w:r w:rsidRPr="00F36836">
        <w:rPr>
          <w:rFonts w:cstheme="minorHAnsi"/>
          <w:sz w:val="24"/>
          <w:szCs w:val="24"/>
        </w:rPr>
        <w:tab/>
        <w:t>'They' were more than savages when they raped young children, when they cut out body parts and ate them, and fed them to others; and when ‘they’ made little children drink the blood of their sacrifices.</w:t>
      </w:r>
    </w:p>
    <w:p w:rsidR="00B249BA" w:rsidRPr="00F36836" w:rsidRDefault="00B249BA" w:rsidP="00B249BA">
      <w:pPr>
        <w:rPr>
          <w:rFonts w:cstheme="minorHAnsi"/>
          <w:sz w:val="24"/>
          <w:szCs w:val="24"/>
        </w:rPr>
      </w:pPr>
      <w:r w:rsidRPr="00F36836">
        <w:rPr>
          <w:rFonts w:cstheme="minorHAnsi"/>
          <w:sz w:val="24"/>
          <w:szCs w:val="24"/>
        </w:rPr>
        <w:tab/>
      </w:r>
    </w:p>
    <w:p w:rsidR="00B249BA" w:rsidRPr="00F36836" w:rsidRDefault="00B249BA" w:rsidP="00B249BA">
      <w:pPr>
        <w:rPr>
          <w:rFonts w:cstheme="minorHAnsi"/>
          <w:sz w:val="24"/>
          <w:szCs w:val="24"/>
        </w:rPr>
      </w:pPr>
      <w:r w:rsidRPr="00F36836">
        <w:rPr>
          <w:rFonts w:cstheme="minorHAnsi"/>
          <w:sz w:val="24"/>
          <w:szCs w:val="24"/>
        </w:rPr>
        <w:tab/>
        <w:t>You may be a skeptic and question, "who and where are the ‘they’ of which you speak?” You may scoff and doubt ‘their’</w:t>
      </w:r>
      <w:r w:rsidR="00401A4D">
        <w:rPr>
          <w:rFonts w:cstheme="minorHAnsi"/>
          <w:sz w:val="24"/>
          <w:szCs w:val="24"/>
        </w:rPr>
        <w:t xml:space="preserve"> existence, but I</w:t>
      </w:r>
      <w:r w:rsidRPr="00F36836">
        <w:rPr>
          <w:rFonts w:cstheme="minorHAnsi"/>
          <w:sz w:val="24"/>
          <w:szCs w:val="24"/>
        </w:rPr>
        <w:t>’</w:t>
      </w:r>
      <w:r w:rsidR="00A838DA">
        <w:rPr>
          <w:rFonts w:cstheme="minorHAnsi"/>
          <w:sz w:val="24"/>
          <w:szCs w:val="24"/>
        </w:rPr>
        <w:t>ve known them and I</w:t>
      </w:r>
      <w:r w:rsidRPr="00F36836">
        <w:rPr>
          <w:rFonts w:cstheme="minorHAnsi"/>
          <w:sz w:val="24"/>
          <w:szCs w:val="24"/>
        </w:rPr>
        <w:t xml:space="preserve"> can tell you who some of them are.</w:t>
      </w:r>
    </w:p>
    <w:p w:rsidR="00B249BA" w:rsidRPr="00F36836" w:rsidRDefault="00B249BA" w:rsidP="00B249BA">
      <w:pPr>
        <w:rPr>
          <w:rFonts w:cstheme="minorHAnsi"/>
          <w:sz w:val="24"/>
          <w:szCs w:val="24"/>
        </w:rPr>
      </w:pPr>
    </w:p>
    <w:p w:rsidR="00B249BA" w:rsidRPr="00F36836" w:rsidRDefault="00B249BA" w:rsidP="00B249BA">
      <w:pPr>
        <w:tabs>
          <w:tab w:val="left" w:pos="720"/>
        </w:tabs>
        <w:ind w:left="720" w:hanging="720"/>
        <w:rPr>
          <w:rFonts w:cstheme="minorHAnsi"/>
          <w:sz w:val="24"/>
          <w:szCs w:val="24"/>
        </w:rPr>
      </w:pPr>
      <w:r w:rsidRPr="00F36836">
        <w:rPr>
          <w:rFonts w:cstheme="minorHAnsi"/>
          <w:sz w:val="24"/>
          <w:szCs w:val="24"/>
        </w:rPr>
        <w:lastRenderedPageBreak/>
        <w:t xml:space="preserve"> </w:t>
      </w:r>
      <w:r w:rsidRPr="00F36836">
        <w:rPr>
          <w:rFonts w:cstheme="minorHAnsi"/>
          <w:sz w:val="24"/>
          <w:szCs w:val="24"/>
        </w:rPr>
        <w:tab/>
        <w:t>'They' walk among us:  you and me, every day 'they' walk. I dare say, "</w:t>
      </w:r>
      <w:proofErr w:type="gramStart"/>
      <w:r w:rsidRPr="00F36836">
        <w:rPr>
          <w:rFonts w:cstheme="minorHAnsi"/>
          <w:sz w:val="24"/>
          <w:szCs w:val="24"/>
        </w:rPr>
        <w:t>you</w:t>
      </w:r>
      <w:proofErr w:type="gramEnd"/>
      <w:r w:rsidRPr="00F36836">
        <w:rPr>
          <w:rFonts w:cstheme="minorHAnsi"/>
          <w:sz w:val="24"/>
          <w:szCs w:val="24"/>
        </w:rPr>
        <w:t xml:space="preserve"> may know some of ‘them</w:t>
      </w:r>
      <w:r w:rsidR="00AC0809">
        <w:rPr>
          <w:rFonts w:cstheme="minorHAnsi"/>
          <w:sz w:val="24"/>
          <w:szCs w:val="24"/>
        </w:rPr>
        <w:t>,</w:t>
      </w:r>
      <w:r w:rsidRPr="00F36836">
        <w:rPr>
          <w:rFonts w:cstheme="minorHAnsi"/>
          <w:sz w:val="24"/>
          <w:szCs w:val="24"/>
        </w:rPr>
        <w:t xml:space="preserve">’ but know not of their ritualistic ways. You may have had dinner with some of ‘them’.  You have possibly rubbed elbows with them at the gym.  'They' may have bagged your groceries, 'they' speak in your pulpits, 'they' listen to your confessions, many of them are upstanding pillars of the community, and some of them--some of them treat your children when they are ill.    </w:t>
      </w:r>
    </w:p>
    <w:p w:rsidR="00B249BA" w:rsidRPr="00F36836" w:rsidRDefault="00B249BA" w:rsidP="00B249BA">
      <w:pPr>
        <w:rPr>
          <w:rFonts w:cstheme="minorHAnsi"/>
          <w:sz w:val="24"/>
          <w:szCs w:val="24"/>
        </w:rPr>
      </w:pPr>
    </w:p>
    <w:p w:rsidR="00B249BA" w:rsidRPr="00F36836" w:rsidRDefault="00B249BA" w:rsidP="00B249BA">
      <w:pPr>
        <w:rPr>
          <w:rFonts w:cstheme="minorHAnsi"/>
          <w:sz w:val="24"/>
          <w:szCs w:val="24"/>
        </w:rPr>
      </w:pPr>
      <w:r w:rsidRPr="00F36836">
        <w:rPr>
          <w:rFonts w:cstheme="minorHAnsi"/>
          <w:sz w:val="24"/>
          <w:szCs w:val="24"/>
        </w:rPr>
        <w:tab/>
        <w:t xml:space="preserve">'They' look like regular folk. 'They' dress appropriately during the day and perform their jobs: then, in the dark of night 'they' meet 'out there'.  </w:t>
      </w:r>
    </w:p>
    <w:p w:rsidR="00B249BA" w:rsidRPr="00F36836" w:rsidRDefault="00B249BA" w:rsidP="00B249BA">
      <w:pPr>
        <w:rPr>
          <w:rFonts w:cstheme="minorHAnsi"/>
          <w:sz w:val="24"/>
          <w:szCs w:val="24"/>
        </w:rPr>
      </w:pPr>
      <w:r w:rsidRPr="00F36836">
        <w:rPr>
          <w:rFonts w:cstheme="minorHAnsi"/>
          <w:sz w:val="24"/>
          <w:szCs w:val="24"/>
        </w:rPr>
        <w:tab/>
        <w:t xml:space="preserve">Anyone ever exposed to one of their ceremonies knows exactly where ‘out there’ is.  'Out there' may not be the same woods, or the identical barn, nor the exact </w:t>
      </w:r>
      <w:r w:rsidR="00401A4D" w:rsidRPr="00F36836">
        <w:rPr>
          <w:rFonts w:cstheme="minorHAnsi"/>
          <w:sz w:val="24"/>
          <w:szCs w:val="24"/>
        </w:rPr>
        <w:t>tent,</w:t>
      </w:r>
      <w:r w:rsidRPr="00F36836">
        <w:rPr>
          <w:rFonts w:cstheme="minorHAnsi"/>
          <w:sz w:val="24"/>
          <w:szCs w:val="24"/>
        </w:rPr>
        <w:t xml:space="preserve"> or sanctuary, but ‘out there’ feels the same regardless of where it is.  </w:t>
      </w:r>
    </w:p>
    <w:p w:rsidR="00B249BA" w:rsidRPr="00F36836" w:rsidRDefault="00B249BA" w:rsidP="00B249BA">
      <w:pPr>
        <w:rPr>
          <w:rFonts w:cstheme="minorHAnsi"/>
          <w:sz w:val="24"/>
          <w:szCs w:val="24"/>
        </w:rPr>
      </w:pPr>
    </w:p>
    <w:p w:rsidR="00B249BA" w:rsidRPr="00F36836" w:rsidRDefault="00B249BA" w:rsidP="00950FB5">
      <w:pPr>
        <w:tabs>
          <w:tab w:val="left" w:pos="720"/>
        </w:tabs>
        <w:ind w:left="720" w:hanging="720"/>
        <w:jc w:val="both"/>
        <w:rPr>
          <w:rFonts w:cstheme="minorHAnsi"/>
          <w:sz w:val="24"/>
          <w:szCs w:val="24"/>
        </w:rPr>
      </w:pPr>
      <w:r w:rsidRPr="00F36836">
        <w:rPr>
          <w:rFonts w:cstheme="minorHAnsi"/>
          <w:sz w:val="24"/>
          <w:szCs w:val="24"/>
        </w:rPr>
        <w:t xml:space="preserve"> </w:t>
      </w:r>
      <w:r w:rsidRPr="00F36836">
        <w:rPr>
          <w:rFonts w:cstheme="minorHAnsi"/>
          <w:sz w:val="24"/>
          <w:szCs w:val="24"/>
        </w:rPr>
        <w:tab/>
        <w:t>As the evil hovers, ‘they’ shed their suits of the day and don the dress of their fellows. ‘</w:t>
      </w:r>
      <w:r w:rsidR="00535D94" w:rsidRPr="00F36836">
        <w:rPr>
          <w:rFonts w:cstheme="minorHAnsi"/>
          <w:sz w:val="24"/>
          <w:szCs w:val="24"/>
        </w:rPr>
        <w:t>They</w:t>
      </w:r>
      <w:r w:rsidRPr="00F36836">
        <w:rPr>
          <w:rFonts w:cstheme="minorHAnsi"/>
          <w:sz w:val="24"/>
          <w:szCs w:val="24"/>
        </w:rPr>
        <w:t>’ perform their rituals, their jobs which have to be done in the dark of night. This is when ‘they’ do, their sickening, disgusting jobs (of which no one is allowed to speak), their ‘monster’ jobs, if you will.</w:t>
      </w:r>
    </w:p>
    <w:p w:rsidR="00B249BA" w:rsidRPr="00F36836" w:rsidRDefault="00B249BA" w:rsidP="00950FB5">
      <w:pPr>
        <w:jc w:val="both"/>
        <w:rPr>
          <w:rFonts w:cstheme="minorHAnsi"/>
          <w:sz w:val="24"/>
          <w:szCs w:val="24"/>
        </w:rPr>
      </w:pPr>
      <w:r w:rsidRPr="00F36836">
        <w:rPr>
          <w:rFonts w:cstheme="minorHAnsi"/>
          <w:sz w:val="24"/>
          <w:szCs w:val="24"/>
        </w:rPr>
        <w:tab/>
      </w:r>
    </w:p>
    <w:p w:rsidR="000F7451" w:rsidRPr="00F36836" w:rsidRDefault="00B249BA" w:rsidP="00950FB5">
      <w:pPr>
        <w:rPr>
          <w:rFonts w:cstheme="minorHAnsi"/>
          <w:b/>
          <w:sz w:val="24"/>
          <w:szCs w:val="24"/>
        </w:rPr>
      </w:pPr>
      <w:r w:rsidRPr="00F36836">
        <w:rPr>
          <w:rFonts w:cstheme="minorHAnsi"/>
          <w:sz w:val="24"/>
          <w:szCs w:val="24"/>
        </w:rPr>
        <w:tab/>
        <w:t xml:space="preserve">'They' call them their ceremonial procedures. They were the most heinous crimes performed in the most </w:t>
      </w:r>
      <w:r w:rsidR="00950FB5" w:rsidRPr="00F36836">
        <w:rPr>
          <w:rFonts w:cstheme="minorHAnsi"/>
          <w:sz w:val="24"/>
          <w:szCs w:val="24"/>
        </w:rPr>
        <w:t>r</w:t>
      </w:r>
      <w:r w:rsidRPr="00F36836">
        <w:rPr>
          <w:rFonts w:cstheme="minorHAnsi"/>
          <w:sz w:val="24"/>
          <w:szCs w:val="24"/>
        </w:rPr>
        <w:t xml:space="preserve">epulsive way any one would dare speak.  </w:t>
      </w:r>
      <w:proofErr w:type="gramStart"/>
      <w:r w:rsidRPr="00F36836">
        <w:rPr>
          <w:rFonts w:cstheme="minorHAnsi"/>
          <w:sz w:val="24"/>
          <w:szCs w:val="24"/>
        </w:rPr>
        <w:t>And all done in the name of their god.</w:t>
      </w:r>
      <w:proofErr w:type="gramEnd"/>
    </w:p>
    <w:p w:rsidR="00F36836" w:rsidRDefault="00F36836">
      <w:pPr>
        <w:rPr>
          <w:rFonts w:cstheme="minorHAnsi"/>
          <w:b/>
          <w:sz w:val="24"/>
          <w:szCs w:val="24"/>
        </w:rPr>
      </w:pPr>
    </w:p>
    <w:p w:rsidR="005A0254" w:rsidRDefault="005A0254" w:rsidP="00130100">
      <w:pPr>
        <w:jc w:val="center"/>
        <w:rPr>
          <w:rFonts w:ascii="Cambria" w:hAnsi="Cambria" w:cstheme="minorHAnsi"/>
          <w:color w:val="4472C4" w:themeColor="accent1"/>
          <w:sz w:val="28"/>
          <w:szCs w:val="28"/>
          <w:lang w:val="en-CA"/>
        </w:rPr>
      </w:pPr>
    </w:p>
    <w:p w:rsidR="00130100" w:rsidRPr="00130100" w:rsidRDefault="00477887" w:rsidP="00130100">
      <w:pPr>
        <w:jc w:val="center"/>
        <w:rPr>
          <w:rFonts w:ascii="Cambria" w:hAnsi="Cambria" w:cstheme="minorHAnsi"/>
          <w:color w:val="4472C4" w:themeColor="accent1"/>
          <w:sz w:val="28"/>
          <w:szCs w:val="28"/>
        </w:rPr>
      </w:pPr>
      <w:r w:rsidRPr="00130100">
        <w:rPr>
          <w:rFonts w:ascii="Cambria" w:hAnsi="Cambria" w:cstheme="minorHAnsi"/>
          <w:color w:val="4472C4" w:themeColor="accent1"/>
          <w:sz w:val="28"/>
          <w:szCs w:val="28"/>
          <w:lang w:val="en-CA"/>
        </w:rPr>
        <w:fldChar w:fldCharType="begin"/>
      </w:r>
      <w:r w:rsidR="00130100" w:rsidRPr="00130100">
        <w:rPr>
          <w:rFonts w:ascii="Cambria" w:hAnsi="Cambria" w:cstheme="minorHAnsi"/>
          <w:color w:val="4472C4" w:themeColor="accent1"/>
          <w:sz w:val="28"/>
          <w:szCs w:val="28"/>
          <w:lang w:val="en-CA"/>
        </w:rPr>
        <w:instrText xml:space="preserve"> SEQ CHAPTER \h \r 1</w:instrText>
      </w:r>
      <w:r w:rsidRPr="00130100">
        <w:rPr>
          <w:rFonts w:ascii="Cambria" w:hAnsi="Cambria" w:cstheme="minorHAnsi"/>
          <w:color w:val="4472C4" w:themeColor="accent1"/>
          <w:sz w:val="28"/>
          <w:szCs w:val="28"/>
          <w:lang w:val="en-CA"/>
        </w:rPr>
        <w:fldChar w:fldCharType="end"/>
      </w:r>
      <w:r w:rsidR="00130100" w:rsidRPr="00130100">
        <w:rPr>
          <w:rFonts w:ascii="Cambria" w:hAnsi="Cambria" w:cstheme="minorHAnsi"/>
          <w:color w:val="4472C4" w:themeColor="accent1"/>
          <w:sz w:val="28"/>
          <w:szCs w:val="28"/>
        </w:rPr>
        <w:t>Whitman’s Samplers</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Cambria" w:hAnsi="Cambria" w:cstheme="minorHAnsi"/>
          <w:color w:val="4472C4" w:themeColor="accent1"/>
          <w:sz w:val="28"/>
          <w:szCs w:val="28"/>
        </w:rPr>
      </w:pPr>
      <w:proofErr w:type="gramStart"/>
      <w:r w:rsidRPr="00130100">
        <w:rPr>
          <w:rFonts w:ascii="Cambria" w:hAnsi="Cambria" w:cstheme="minorHAnsi"/>
          <w:color w:val="4472C4" w:themeColor="accent1"/>
          <w:sz w:val="28"/>
          <w:szCs w:val="28"/>
        </w:rPr>
        <w:t>on</w:t>
      </w:r>
      <w:proofErr w:type="gramEnd"/>
      <w:r w:rsidRPr="00130100">
        <w:rPr>
          <w:rFonts w:ascii="Cambria" w:hAnsi="Cambria" w:cstheme="minorHAnsi"/>
          <w:color w:val="4472C4" w:themeColor="accent1"/>
          <w:sz w:val="28"/>
          <w:szCs w:val="28"/>
        </w:rPr>
        <w:t xml:space="preserve"> the dining room table</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ascii="Cambria" w:hAnsi="Cambria" w:cstheme="minorHAnsi"/>
          <w:color w:val="4472C4" w:themeColor="accent1"/>
          <w:sz w:val="28"/>
          <w:szCs w:val="28"/>
        </w:rPr>
      </w:pPr>
      <w:r w:rsidRPr="00130100">
        <w:rPr>
          <w:rFonts w:ascii="Cambria" w:hAnsi="Cambria" w:cstheme="minorHAnsi"/>
          <w:color w:val="4472C4" w:themeColor="accent1"/>
          <w:sz w:val="28"/>
          <w:szCs w:val="28"/>
        </w:rPr>
        <w:t>Forest Hills, 1940s</w:t>
      </w:r>
    </w:p>
    <w:p w:rsidR="00130100" w:rsidRPr="001E05FC"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rFonts w:cstheme="minorHAnsi"/>
          <w:b/>
        </w:rPr>
      </w:pPr>
      <w:r w:rsidRPr="001E05FC">
        <w:rPr>
          <w:rFonts w:cstheme="minorHAnsi"/>
          <w:b/>
        </w:rPr>
        <w:t>Wendy Hoffman</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 xml:space="preserve">When we had company, my father passed around boxes of Whitman’s candy. Some chocolates were solid, some filled with flavored goo. </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 xml:space="preserve">Men descended their long fingers, picked them out and left the little paper cups which sighed as the Samplers circulated. </w:t>
      </w:r>
    </w:p>
    <w:p w:rsidR="00130100" w:rsidRPr="00130100" w:rsidRDefault="00130100" w:rsidP="00130100">
      <w:pPr>
        <w:tabs>
          <w:tab w:val="left" w:pos="-720"/>
          <w:tab w:val="left" w:pos="0"/>
          <w:tab w:val="left" w:pos="2653"/>
          <w:tab w:val="left" w:pos="2880"/>
          <w:tab w:val="left" w:pos="3600"/>
          <w:tab w:val="left" w:pos="4320"/>
          <w:tab w:val="left" w:pos="5040"/>
          <w:tab w:val="left" w:pos="5760"/>
          <w:tab w:val="left" w:pos="6480"/>
          <w:tab w:val="left" w:pos="7200"/>
          <w:tab w:val="left" w:pos="7920"/>
        </w:tabs>
        <w:rPr>
          <w:rFonts w:cstheme="minorHAnsi"/>
          <w:sz w:val="24"/>
          <w:szCs w:val="24"/>
        </w:rPr>
      </w:pPr>
      <w:r w:rsidRPr="00130100">
        <w:rPr>
          <w:rFonts w:cstheme="minorHAnsi"/>
          <w:sz w:val="24"/>
          <w:szCs w:val="24"/>
        </w:rPr>
        <w:tab/>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 xml:space="preserve">He passed me around. </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When I looked into the silent empty paper in the box that preceded me,</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I thought that’s what life is.</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p>
    <w:p w:rsidR="001E05FC"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 xml:space="preserve">How to fill the cups? </w:t>
      </w:r>
      <w:proofErr w:type="gramStart"/>
      <w:r w:rsidRPr="00130100">
        <w:rPr>
          <w:rFonts w:cstheme="minorHAnsi"/>
          <w:sz w:val="24"/>
          <w:szCs w:val="24"/>
        </w:rPr>
        <w:t>Walking, swimming, eating better chocolate.</w:t>
      </w:r>
      <w:proofErr w:type="gramEnd"/>
      <w:r w:rsidRPr="00130100">
        <w:rPr>
          <w:rFonts w:cstheme="minorHAnsi"/>
          <w:sz w:val="24"/>
          <w:szCs w:val="24"/>
        </w:rPr>
        <w:t xml:space="preserve"> </w:t>
      </w:r>
      <w:r w:rsidRPr="00130100">
        <w:rPr>
          <w:rFonts w:cstheme="minorHAnsi"/>
          <w:sz w:val="24"/>
          <w:szCs w:val="24"/>
        </w:rPr>
        <w:tab/>
      </w:r>
      <w:r w:rsidRPr="00130100">
        <w:rPr>
          <w:rFonts w:cstheme="minorHAnsi"/>
          <w:sz w:val="24"/>
          <w:szCs w:val="24"/>
        </w:rPr>
        <w:tab/>
      </w:r>
      <w:r w:rsidRPr="00130100">
        <w:rPr>
          <w:rFonts w:cstheme="minorHAnsi"/>
          <w:sz w:val="24"/>
          <w:szCs w:val="24"/>
        </w:rPr>
        <w:tab/>
      </w:r>
      <w:r w:rsidRPr="00130100">
        <w:rPr>
          <w:rFonts w:cstheme="minorHAnsi"/>
          <w:sz w:val="24"/>
          <w:szCs w:val="24"/>
        </w:rPr>
        <w:tab/>
      </w:r>
      <w:r w:rsidRPr="00130100">
        <w:rPr>
          <w:rFonts w:cstheme="minorHAnsi"/>
          <w:sz w:val="24"/>
          <w:szCs w:val="24"/>
        </w:rPr>
        <w:tab/>
      </w:r>
      <w:r w:rsidRPr="00130100">
        <w:rPr>
          <w:rFonts w:cstheme="minorHAnsi"/>
          <w:sz w:val="24"/>
          <w:szCs w:val="24"/>
        </w:rPr>
        <w:tab/>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proofErr w:type="gramStart"/>
      <w:r w:rsidRPr="00130100">
        <w:rPr>
          <w:rFonts w:cstheme="minorHAnsi"/>
          <w:sz w:val="24"/>
          <w:szCs w:val="24"/>
        </w:rPr>
        <w:t>Sunshine, shade.</w:t>
      </w:r>
      <w:proofErr w:type="gramEnd"/>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 xml:space="preserve">I had been passed from lap to bulging lap. Wives’ giggles echoed from the other room, the kitchen, as they gulped caramel, fudge, cherry and nut filled pieces. My mother preferred caramel, my aunt cherry, and my grandmother—almond coated chocolates. </w:t>
      </w: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p>
    <w:p w:rsidR="00130100" w:rsidRPr="00130100" w:rsidRDefault="00130100" w:rsidP="001301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cstheme="minorHAnsi"/>
          <w:sz w:val="24"/>
          <w:szCs w:val="24"/>
        </w:rPr>
      </w:pPr>
      <w:r w:rsidRPr="00130100">
        <w:rPr>
          <w:rFonts w:cstheme="minorHAnsi"/>
          <w:sz w:val="24"/>
          <w:szCs w:val="24"/>
        </w:rPr>
        <w:t xml:space="preserve">Diminutive paper cups rattled with nothingness. </w:t>
      </w:r>
    </w:p>
    <w:p w:rsidR="00130100" w:rsidRDefault="00130100" w:rsidP="00130100">
      <w:pPr>
        <w:rPr>
          <w:rFonts w:cstheme="minorHAnsi"/>
          <w:sz w:val="24"/>
          <w:szCs w:val="24"/>
        </w:rPr>
      </w:pPr>
      <w:r w:rsidRPr="00130100">
        <w:rPr>
          <w:rFonts w:cstheme="minorHAnsi"/>
          <w:sz w:val="24"/>
          <w:szCs w:val="24"/>
        </w:rPr>
        <w:t>An old woman now, I still prefer the solid.</w:t>
      </w:r>
    </w:p>
    <w:p w:rsidR="00DB44DF" w:rsidRDefault="00DB44DF" w:rsidP="00130100">
      <w:pPr>
        <w:rPr>
          <w:rFonts w:cstheme="minorHAnsi"/>
          <w:sz w:val="24"/>
          <w:szCs w:val="24"/>
        </w:rPr>
      </w:pPr>
    </w:p>
    <w:p w:rsidR="00DB44DF" w:rsidRDefault="00DB44DF" w:rsidP="00130100">
      <w:pPr>
        <w:rPr>
          <w:rFonts w:cstheme="minorHAnsi"/>
          <w:sz w:val="24"/>
          <w:szCs w:val="24"/>
        </w:rPr>
      </w:pPr>
    </w:p>
    <w:p w:rsidR="00DB44DF" w:rsidRDefault="00DB44DF" w:rsidP="00130100">
      <w:pPr>
        <w:rPr>
          <w:rFonts w:cstheme="minorHAnsi"/>
          <w:sz w:val="24"/>
          <w:szCs w:val="24"/>
        </w:rPr>
      </w:pPr>
    </w:p>
    <w:p w:rsidR="005A0254" w:rsidRDefault="005A0254" w:rsidP="00130100">
      <w:pPr>
        <w:rPr>
          <w:rFonts w:cstheme="minorHAnsi"/>
          <w:sz w:val="24"/>
          <w:szCs w:val="24"/>
        </w:rPr>
      </w:pPr>
    </w:p>
    <w:p w:rsidR="00296255" w:rsidRDefault="00296255" w:rsidP="00130100">
      <w:pPr>
        <w:rPr>
          <w:rFonts w:cstheme="minorHAnsi"/>
          <w:sz w:val="24"/>
          <w:szCs w:val="24"/>
        </w:rPr>
      </w:pPr>
    </w:p>
    <w:p w:rsidR="00DB44DF" w:rsidRPr="005A0254" w:rsidRDefault="00477887" w:rsidP="005A0254">
      <w:pPr>
        <w:jc w:val="center"/>
        <w:rPr>
          <w:rFonts w:ascii="Cambria" w:hAnsi="Cambria" w:cs="Helvetica"/>
          <w:color w:val="4472C4" w:themeColor="accent1"/>
          <w:sz w:val="28"/>
          <w:szCs w:val="28"/>
        </w:rPr>
      </w:pPr>
      <w:r w:rsidRPr="005A0254">
        <w:rPr>
          <w:rFonts w:ascii="Cambria" w:hAnsi="Cambria"/>
          <w:color w:val="4472C4" w:themeColor="accent1"/>
          <w:sz w:val="28"/>
          <w:szCs w:val="28"/>
          <w:lang w:val="en-CA"/>
        </w:rPr>
        <w:fldChar w:fldCharType="begin"/>
      </w:r>
      <w:r w:rsidR="00DB44DF" w:rsidRPr="005A0254">
        <w:rPr>
          <w:rFonts w:ascii="Cambria" w:hAnsi="Cambria"/>
          <w:color w:val="4472C4" w:themeColor="accent1"/>
          <w:sz w:val="28"/>
          <w:szCs w:val="28"/>
          <w:lang w:val="en-CA"/>
        </w:rPr>
        <w:instrText xml:space="preserve"> SEQ CHAPTER \h \r 1</w:instrText>
      </w:r>
      <w:r w:rsidRPr="005A0254">
        <w:rPr>
          <w:rFonts w:ascii="Cambria" w:hAnsi="Cambria"/>
          <w:color w:val="4472C4" w:themeColor="accent1"/>
          <w:sz w:val="28"/>
          <w:szCs w:val="28"/>
          <w:lang w:val="en-CA"/>
        </w:rPr>
        <w:fldChar w:fldCharType="end"/>
      </w:r>
      <w:r w:rsidR="00DB44DF" w:rsidRPr="005A0254">
        <w:rPr>
          <w:rFonts w:ascii="Cambria" w:hAnsi="Cambria" w:cs="Helvetica"/>
          <w:color w:val="4472C4" w:themeColor="accent1"/>
          <w:sz w:val="28"/>
          <w:szCs w:val="28"/>
        </w:rPr>
        <w:t>Now and Then</w:t>
      </w:r>
    </w:p>
    <w:p w:rsidR="00DB44DF" w:rsidRPr="005A0254" w:rsidRDefault="005A0254" w:rsidP="005A0254">
      <w:pPr>
        <w:jc w:val="center"/>
        <w:rPr>
          <w:rFonts w:cstheme="minorHAnsi"/>
          <w:b/>
          <w:sz w:val="24"/>
          <w:szCs w:val="24"/>
        </w:rPr>
      </w:pPr>
      <w:r w:rsidRPr="005A0254">
        <w:rPr>
          <w:rFonts w:cstheme="minorHAnsi"/>
          <w:b/>
          <w:sz w:val="24"/>
          <w:szCs w:val="24"/>
        </w:rPr>
        <w:t>Victoria Skye</w:t>
      </w:r>
    </w:p>
    <w:p w:rsidR="00DB44DF" w:rsidRPr="005A0254" w:rsidRDefault="00DB44DF" w:rsidP="00DB44DF">
      <w:pPr>
        <w:rPr>
          <w:rFonts w:cstheme="minorHAnsi"/>
          <w:sz w:val="24"/>
          <w:szCs w:val="24"/>
        </w:rPr>
      </w:pPr>
      <w:r w:rsidRPr="005A0254">
        <w:rPr>
          <w:rFonts w:cstheme="minorHAnsi"/>
          <w:sz w:val="24"/>
          <w:szCs w:val="24"/>
        </w:rPr>
        <w:t xml:space="preserve"> </w:t>
      </w:r>
    </w:p>
    <w:p w:rsidR="00DB44DF" w:rsidRPr="005A0254" w:rsidRDefault="00DB44DF" w:rsidP="005A0254">
      <w:pPr>
        <w:jc w:val="center"/>
        <w:rPr>
          <w:rFonts w:cstheme="minorHAnsi"/>
          <w:sz w:val="24"/>
          <w:szCs w:val="24"/>
        </w:rPr>
      </w:pPr>
      <w:r w:rsidRPr="005A0254">
        <w:rPr>
          <w:rFonts w:cstheme="minorHAnsi"/>
          <w:sz w:val="24"/>
          <w:szCs w:val="24"/>
        </w:rPr>
        <w:t>I remind myself it’s “now</w:t>
      </w:r>
      <w:r w:rsidR="000C57E5">
        <w:rPr>
          <w:rFonts w:cstheme="minorHAnsi"/>
          <w:sz w:val="24"/>
          <w:szCs w:val="24"/>
        </w:rPr>
        <w:t>,</w:t>
      </w:r>
      <w:r w:rsidRPr="005A0254">
        <w:rPr>
          <w:rFonts w:cstheme="minorHAnsi"/>
          <w:sz w:val="24"/>
          <w:szCs w:val="24"/>
        </w:rPr>
        <w:t>”</w:t>
      </w:r>
    </w:p>
    <w:p w:rsidR="00DB44DF" w:rsidRPr="005A0254" w:rsidRDefault="00DB44DF" w:rsidP="005A0254">
      <w:pPr>
        <w:jc w:val="center"/>
        <w:rPr>
          <w:rFonts w:cstheme="minorHAnsi"/>
          <w:sz w:val="24"/>
          <w:szCs w:val="24"/>
        </w:rPr>
      </w:pPr>
      <w:proofErr w:type="gramStart"/>
      <w:r w:rsidRPr="005A0254">
        <w:rPr>
          <w:rFonts w:cstheme="minorHAnsi"/>
          <w:sz w:val="24"/>
          <w:szCs w:val="24"/>
        </w:rPr>
        <w:t>it’s</w:t>
      </w:r>
      <w:proofErr w:type="gramEnd"/>
      <w:r w:rsidRPr="005A0254">
        <w:rPr>
          <w:rFonts w:cstheme="minorHAnsi"/>
          <w:sz w:val="24"/>
          <w:szCs w:val="24"/>
        </w:rPr>
        <w:t xml:space="preserve"> today, and I am here</w:t>
      </w:r>
    </w:p>
    <w:p w:rsidR="00DB44DF" w:rsidRPr="005A0254" w:rsidRDefault="00DB44DF" w:rsidP="005A0254">
      <w:pPr>
        <w:jc w:val="center"/>
        <w:rPr>
          <w:rFonts w:cstheme="minorHAnsi"/>
          <w:sz w:val="24"/>
          <w:szCs w:val="24"/>
        </w:rPr>
      </w:pPr>
      <w:r w:rsidRPr="005A0254">
        <w:rPr>
          <w:rFonts w:cstheme="minorHAnsi"/>
          <w:sz w:val="24"/>
          <w:szCs w:val="24"/>
        </w:rPr>
        <w:t>But when darkness falls</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And I’m alone,</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My “then” creeps in</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When something in the “now”</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Reminds me of my past,</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My thoughts get crazy scary</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When my “then” creeps in</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I think I have myself collected</w:t>
      </w:r>
    </w:p>
    <w:p w:rsidR="00DB44DF" w:rsidRPr="005A0254" w:rsidRDefault="00DB44DF" w:rsidP="005A0254">
      <w:pPr>
        <w:jc w:val="center"/>
        <w:rPr>
          <w:rFonts w:cstheme="minorHAnsi"/>
          <w:sz w:val="24"/>
          <w:szCs w:val="24"/>
        </w:rPr>
      </w:pPr>
      <w:proofErr w:type="gramStart"/>
      <w:r w:rsidRPr="005A0254">
        <w:rPr>
          <w:rFonts w:cstheme="minorHAnsi"/>
          <w:sz w:val="24"/>
          <w:szCs w:val="24"/>
        </w:rPr>
        <w:t>and</w:t>
      </w:r>
      <w:proofErr w:type="gramEnd"/>
      <w:r w:rsidRPr="005A0254">
        <w:rPr>
          <w:rFonts w:cstheme="minorHAnsi"/>
          <w:sz w:val="24"/>
          <w:szCs w:val="24"/>
        </w:rPr>
        <w:t xml:space="preserve"> everyone right here</w:t>
      </w:r>
    </w:p>
    <w:p w:rsidR="00DB44DF" w:rsidRPr="005A0254" w:rsidRDefault="00DB44DF" w:rsidP="005A0254">
      <w:pPr>
        <w:jc w:val="center"/>
        <w:rPr>
          <w:rFonts w:cstheme="minorHAnsi"/>
          <w:sz w:val="24"/>
          <w:szCs w:val="24"/>
        </w:rPr>
      </w:pPr>
      <w:r w:rsidRPr="005A0254">
        <w:rPr>
          <w:rFonts w:cstheme="minorHAnsi"/>
          <w:sz w:val="24"/>
          <w:szCs w:val="24"/>
        </w:rPr>
        <w:t>But it’s hard to stay</w:t>
      </w:r>
    </w:p>
    <w:p w:rsidR="00DB44DF" w:rsidRPr="005A0254" w:rsidRDefault="00DB44DF" w:rsidP="005A0254">
      <w:pPr>
        <w:jc w:val="center"/>
        <w:rPr>
          <w:rFonts w:cstheme="minorHAnsi"/>
          <w:sz w:val="24"/>
          <w:szCs w:val="24"/>
        </w:rPr>
      </w:pPr>
      <w:proofErr w:type="gramStart"/>
      <w:r w:rsidRPr="005A0254">
        <w:rPr>
          <w:rFonts w:cstheme="minorHAnsi"/>
          <w:sz w:val="24"/>
          <w:szCs w:val="24"/>
        </w:rPr>
        <w:t>in</w:t>
      </w:r>
      <w:proofErr w:type="gramEnd"/>
      <w:r w:rsidRPr="005A0254">
        <w:rPr>
          <w:rFonts w:cstheme="minorHAnsi"/>
          <w:sz w:val="24"/>
          <w:szCs w:val="24"/>
        </w:rPr>
        <w:t xml:space="preserve"> the “now”</w:t>
      </w:r>
    </w:p>
    <w:p w:rsidR="00DB44DF" w:rsidRPr="005A0254" w:rsidRDefault="00DB44DF" w:rsidP="005A0254">
      <w:pPr>
        <w:jc w:val="center"/>
        <w:rPr>
          <w:rFonts w:cstheme="minorHAnsi"/>
          <w:sz w:val="24"/>
          <w:szCs w:val="24"/>
        </w:rPr>
      </w:pPr>
      <w:r w:rsidRPr="005A0254">
        <w:rPr>
          <w:rFonts w:cstheme="minorHAnsi"/>
          <w:sz w:val="24"/>
          <w:szCs w:val="24"/>
        </w:rPr>
        <w:t>When my “</w:t>
      </w:r>
      <w:proofErr w:type="spellStart"/>
      <w:r w:rsidRPr="005A0254">
        <w:rPr>
          <w:rFonts w:cstheme="minorHAnsi"/>
          <w:sz w:val="24"/>
          <w:szCs w:val="24"/>
        </w:rPr>
        <w:t>then”creeps</w:t>
      </w:r>
      <w:proofErr w:type="spellEnd"/>
      <w:r w:rsidRPr="005A0254">
        <w:rPr>
          <w:rFonts w:cstheme="minorHAnsi"/>
          <w:sz w:val="24"/>
          <w:szCs w:val="24"/>
        </w:rPr>
        <w:t xml:space="preserve"> in</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“Then” I didn’t matter</w:t>
      </w:r>
    </w:p>
    <w:p w:rsidR="00DB44DF" w:rsidRPr="005A0254" w:rsidRDefault="00DB44DF" w:rsidP="005A0254">
      <w:pPr>
        <w:jc w:val="center"/>
        <w:rPr>
          <w:rFonts w:cstheme="minorHAnsi"/>
          <w:sz w:val="24"/>
          <w:szCs w:val="24"/>
        </w:rPr>
      </w:pPr>
      <w:r w:rsidRPr="005A0254">
        <w:rPr>
          <w:rFonts w:cstheme="minorHAnsi"/>
          <w:sz w:val="24"/>
          <w:szCs w:val="24"/>
        </w:rPr>
        <w:t>But today I know I count</w:t>
      </w:r>
    </w:p>
    <w:p w:rsidR="00DB44DF" w:rsidRPr="005A0254" w:rsidRDefault="00DB44DF" w:rsidP="005A0254">
      <w:pPr>
        <w:jc w:val="center"/>
        <w:rPr>
          <w:rFonts w:cstheme="minorHAnsi"/>
          <w:sz w:val="24"/>
          <w:szCs w:val="24"/>
        </w:rPr>
      </w:pPr>
      <w:proofErr w:type="gramStart"/>
      <w:r w:rsidRPr="005A0254">
        <w:rPr>
          <w:rFonts w:cstheme="minorHAnsi"/>
          <w:sz w:val="24"/>
          <w:szCs w:val="24"/>
        </w:rPr>
        <w:t>as</w:t>
      </w:r>
      <w:proofErr w:type="gramEnd"/>
      <w:r w:rsidRPr="005A0254">
        <w:rPr>
          <w:rFonts w:cstheme="minorHAnsi"/>
          <w:sz w:val="24"/>
          <w:szCs w:val="24"/>
        </w:rPr>
        <w:t xml:space="preserve"> my “now” speaks louder</w:t>
      </w:r>
    </w:p>
    <w:p w:rsidR="00DB44DF" w:rsidRPr="005A0254" w:rsidRDefault="00DB44DF" w:rsidP="005A0254">
      <w:pPr>
        <w:jc w:val="center"/>
        <w:rPr>
          <w:rFonts w:cstheme="minorHAnsi"/>
          <w:sz w:val="24"/>
          <w:szCs w:val="24"/>
        </w:rPr>
      </w:pPr>
      <w:r w:rsidRPr="005A0254">
        <w:rPr>
          <w:rFonts w:cstheme="minorHAnsi"/>
          <w:sz w:val="24"/>
          <w:szCs w:val="24"/>
        </w:rPr>
        <w:t>When my “then” creeps in</w:t>
      </w:r>
    </w:p>
    <w:p w:rsidR="00DB44DF" w:rsidRPr="005A0254" w:rsidRDefault="00DB44DF" w:rsidP="005A0254">
      <w:pPr>
        <w:jc w:val="center"/>
        <w:rPr>
          <w:rFonts w:cstheme="minorHAnsi"/>
          <w:sz w:val="24"/>
          <w:szCs w:val="24"/>
        </w:rPr>
      </w:pPr>
    </w:p>
    <w:p w:rsidR="00DB44DF" w:rsidRPr="005A0254" w:rsidRDefault="00DB44DF" w:rsidP="005A0254">
      <w:pPr>
        <w:jc w:val="center"/>
        <w:rPr>
          <w:rFonts w:cstheme="minorHAnsi"/>
          <w:sz w:val="24"/>
          <w:szCs w:val="24"/>
        </w:rPr>
      </w:pPr>
      <w:r w:rsidRPr="005A0254">
        <w:rPr>
          <w:rFonts w:cstheme="minorHAnsi"/>
          <w:sz w:val="24"/>
          <w:szCs w:val="24"/>
        </w:rPr>
        <w:t>Some of the hills</w:t>
      </w:r>
    </w:p>
    <w:p w:rsidR="00DB44DF" w:rsidRPr="005A0254" w:rsidRDefault="00DB44DF" w:rsidP="005A0254">
      <w:pPr>
        <w:jc w:val="center"/>
        <w:rPr>
          <w:rFonts w:cstheme="minorHAnsi"/>
          <w:sz w:val="24"/>
          <w:szCs w:val="24"/>
        </w:rPr>
      </w:pPr>
      <w:r w:rsidRPr="005A0254">
        <w:rPr>
          <w:rFonts w:cstheme="minorHAnsi"/>
          <w:sz w:val="24"/>
          <w:szCs w:val="24"/>
        </w:rPr>
        <w:t>I have to climb</w:t>
      </w:r>
    </w:p>
    <w:p w:rsidR="00DB44DF" w:rsidRPr="005A0254" w:rsidRDefault="00DB44DF" w:rsidP="005A0254">
      <w:pPr>
        <w:jc w:val="center"/>
        <w:rPr>
          <w:rFonts w:cstheme="minorHAnsi"/>
          <w:sz w:val="24"/>
          <w:szCs w:val="24"/>
        </w:rPr>
      </w:pPr>
      <w:r w:rsidRPr="005A0254">
        <w:rPr>
          <w:rFonts w:cstheme="minorHAnsi"/>
          <w:sz w:val="24"/>
          <w:szCs w:val="24"/>
        </w:rPr>
        <w:t>Seem more like mountains</w:t>
      </w:r>
    </w:p>
    <w:p w:rsidR="00DB44DF" w:rsidRPr="005A0254" w:rsidRDefault="00DB44DF" w:rsidP="005A0254">
      <w:pPr>
        <w:jc w:val="center"/>
        <w:rPr>
          <w:rFonts w:cstheme="minorHAnsi"/>
          <w:sz w:val="24"/>
          <w:szCs w:val="24"/>
        </w:rPr>
      </w:pPr>
      <w:r w:rsidRPr="005A0254">
        <w:rPr>
          <w:rFonts w:cstheme="minorHAnsi"/>
          <w:sz w:val="24"/>
          <w:szCs w:val="24"/>
        </w:rPr>
        <w:t>When I trust in the “now”</w:t>
      </w:r>
    </w:p>
    <w:p w:rsidR="00DB44DF" w:rsidRPr="005A0254" w:rsidRDefault="00DB44DF" w:rsidP="005A0254">
      <w:pPr>
        <w:jc w:val="center"/>
        <w:rPr>
          <w:rFonts w:cstheme="minorHAnsi"/>
          <w:sz w:val="24"/>
          <w:szCs w:val="24"/>
        </w:rPr>
      </w:pPr>
      <w:r w:rsidRPr="005A0254">
        <w:rPr>
          <w:rFonts w:cstheme="minorHAnsi"/>
          <w:sz w:val="24"/>
          <w:szCs w:val="24"/>
        </w:rPr>
        <w:t>I know I’m ok</w:t>
      </w:r>
    </w:p>
    <w:p w:rsidR="00DB44DF" w:rsidRPr="005A0254" w:rsidRDefault="00DB44DF" w:rsidP="005A0254">
      <w:pPr>
        <w:jc w:val="center"/>
        <w:rPr>
          <w:rFonts w:cstheme="minorHAnsi"/>
          <w:sz w:val="24"/>
          <w:szCs w:val="24"/>
        </w:rPr>
      </w:pPr>
      <w:r w:rsidRPr="005A0254">
        <w:rPr>
          <w:rFonts w:cstheme="minorHAnsi"/>
          <w:sz w:val="24"/>
          <w:szCs w:val="24"/>
        </w:rPr>
        <w:t>Even if my “then” creeps in</w:t>
      </w:r>
    </w:p>
    <w:p w:rsidR="00DB44DF" w:rsidRPr="005A0254" w:rsidRDefault="00DB44DF" w:rsidP="005A0254">
      <w:pPr>
        <w:jc w:val="center"/>
        <w:rPr>
          <w:rFonts w:cstheme="minorHAnsi"/>
          <w:b/>
          <w:sz w:val="24"/>
          <w:szCs w:val="24"/>
        </w:rPr>
      </w:pPr>
    </w:p>
    <w:p w:rsidR="005A0254" w:rsidRPr="005A0254" w:rsidRDefault="005A0254">
      <w:pPr>
        <w:jc w:val="center"/>
        <w:rPr>
          <w:rFonts w:cstheme="minorHAnsi"/>
          <w:b/>
          <w:sz w:val="24"/>
          <w:szCs w:val="24"/>
        </w:rPr>
      </w:pPr>
    </w:p>
    <w:sectPr w:rsidR="005A0254" w:rsidRPr="005A0254" w:rsidSect="000C3DA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887" w:rsidRDefault="00477887" w:rsidP="00477887">
      <w:r>
        <w:separator/>
      </w:r>
    </w:p>
  </w:endnote>
  <w:endnote w:type="continuationSeparator" w:id="1">
    <w:p w:rsidR="00477887" w:rsidRDefault="00477887" w:rsidP="004778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887" w:rsidRDefault="00477887" w:rsidP="00477887">
      <w:r>
        <w:separator/>
      </w:r>
    </w:p>
  </w:footnote>
  <w:footnote w:type="continuationSeparator" w:id="1">
    <w:p w:rsidR="00477887" w:rsidRDefault="00477887" w:rsidP="00477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46"/>
      <w:docPartObj>
        <w:docPartGallery w:val="Page Numbers (Top of Page)"/>
        <w:docPartUnique/>
      </w:docPartObj>
    </w:sdtPr>
    <w:sdtEndPr>
      <w:rPr>
        <w:noProof/>
      </w:rPr>
    </w:sdtEndPr>
    <w:sdtContent>
      <w:p w:rsidR="0014717C" w:rsidRDefault="00477887">
        <w:pPr>
          <w:pStyle w:val="Header"/>
          <w:jc w:val="right"/>
        </w:pPr>
        <w:r>
          <w:fldChar w:fldCharType="begin"/>
        </w:r>
        <w:r w:rsidR="00265762">
          <w:instrText xml:space="preserve"> PAGE   \* MERGEFORMAT </w:instrText>
        </w:r>
        <w:r>
          <w:fldChar w:fldCharType="separate"/>
        </w:r>
        <w:r w:rsidR="00BF3A63">
          <w:rPr>
            <w:noProof/>
          </w:rPr>
          <w:t>1</w:t>
        </w:r>
        <w:r>
          <w:fldChar w:fldCharType="end"/>
        </w:r>
      </w:p>
    </w:sdtContent>
  </w:sdt>
  <w:p w:rsidR="0014717C" w:rsidRDefault="00BF3A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E40A1C"/>
    <w:rsid w:val="000C57E5"/>
    <w:rsid w:val="000F7451"/>
    <w:rsid w:val="00130100"/>
    <w:rsid w:val="001362E0"/>
    <w:rsid w:val="001B4787"/>
    <w:rsid w:val="001E05FC"/>
    <w:rsid w:val="001E782C"/>
    <w:rsid w:val="00202396"/>
    <w:rsid w:val="00235E62"/>
    <w:rsid w:val="00265762"/>
    <w:rsid w:val="00296255"/>
    <w:rsid w:val="003A64E2"/>
    <w:rsid w:val="003B376F"/>
    <w:rsid w:val="00401A4D"/>
    <w:rsid w:val="0042356D"/>
    <w:rsid w:val="00477887"/>
    <w:rsid w:val="00535D94"/>
    <w:rsid w:val="005525F6"/>
    <w:rsid w:val="005A0254"/>
    <w:rsid w:val="0061488B"/>
    <w:rsid w:val="006D12BE"/>
    <w:rsid w:val="007138C0"/>
    <w:rsid w:val="0082329A"/>
    <w:rsid w:val="00836321"/>
    <w:rsid w:val="00851F9C"/>
    <w:rsid w:val="00886E81"/>
    <w:rsid w:val="008D47E2"/>
    <w:rsid w:val="00950FB5"/>
    <w:rsid w:val="00951B21"/>
    <w:rsid w:val="00954E48"/>
    <w:rsid w:val="00A130AF"/>
    <w:rsid w:val="00A6297B"/>
    <w:rsid w:val="00A838DA"/>
    <w:rsid w:val="00AC0809"/>
    <w:rsid w:val="00AF46DE"/>
    <w:rsid w:val="00B035EC"/>
    <w:rsid w:val="00B107DA"/>
    <w:rsid w:val="00B249BA"/>
    <w:rsid w:val="00B348A1"/>
    <w:rsid w:val="00BF3A63"/>
    <w:rsid w:val="00CC7A9B"/>
    <w:rsid w:val="00CE5803"/>
    <w:rsid w:val="00D330E1"/>
    <w:rsid w:val="00D415A3"/>
    <w:rsid w:val="00DB44DF"/>
    <w:rsid w:val="00DB7892"/>
    <w:rsid w:val="00E37554"/>
    <w:rsid w:val="00E40A1C"/>
    <w:rsid w:val="00F36836"/>
    <w:rsid w:val="00FD47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1C"/>
    <w:pPr>
      <w:spacing w:after="0" w:line="240" w:lineRule="auto"/>
    </w:pPr>
  </w:style>
  <w:style w:type="paragraph" w:styleId="Heading1">
    <w:name w:val="heading 1"/>
    <w:basedOn w:val="Normal"/>
    <w:next w:val="Normal"/>
    <w:link w:val="Heading1Char"/>
    <w:uiPriority w:val="9"/>
    <w:qFormat/>
    <w:rsid w:val="00E40A1C"/>
    <w:pPr>
      <w:keepNext/>
      <w:keepLines/>
      <w:spacing w:before="480"/>
      <w:outlineLvl w:val="0"/>
    </w:pPr>
    <w:rPr>
      <w:rFonts w:asciiTheme="majorHAnsi" w:eastAsiaTheme="majorEastAsia" w:hAnsiTheme="majorHAnsi" w:cstheme="majorBidi"/>
      <w:b/>
      <w:bCs/>
      <w:color w:val="2F5496" w:themeColor="accent1" w:themeShade="BF"/>
      <w:sz w:val="28"/>
      <w:szCs w:val="28"/>
      <w:lang w:val="en-CA"/>
    </w:rPr>
  </w:style>
  <w:style w:type="paragraph" w:styleId="Heading2">
    <w:name w:val="heading 2"/>
    <w:basedOn w:val="Normal"/>
    <w:next w:val="Normal"/>
    <w:link w:val="Heading2Char"/>
    <w:uiPriority w:val="9"/>
    <w:semiHidden/>
    <w:unhideWhenUsed/>
    <w:qFormat/>
    <w:rsid w:val="000F7451"/>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A1C"/>
    <w:rPr>
      <w:rFonts w:asciiTheme="majorHAnsi" w:eastAsiaTheme="majorEastAsia" w:hAnsiTheme="majorHAnsi" w:cstheme="majorBidi"/>
      <w:b/>
      <w:bCs/>
      <w:color w:val="2F5496" w:themeColor="accent1" w:themeShade="BF"/>
      <w:sz w:val="28"/>
      <w:szCs w:val="28"/>
      <w:lang w:val="en-CA"/>
    </w:rPr>
  </w:style>
  <w:style w:type="paragraph" w:styleId="NormalWeb">
    <w:name w:val="Normal (Web)"/>
    <w:basedOn w:val="Normal"/>
    <w:uiPriority w:val="99"/>
    <w:unhideWhenUsed/>
    <w:rsid w:val="00E40A1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40A1C"/>
    <w:rPr>
      <w:b/>
      <w:bCs/>
    </w:rPr>
  </w:style>
  <w:style w:type="character" w:styleId="Hyperlink">
    <w:name w:val="Hyperlink"/>
    <w:basedOn w:val="DefaultParagraphFont"/>
    <w:uiPriority w:val="99"/>
    <w:unhideWhenUsed/>
    <w:rsid w:val="00E40A1C"/>
    <w:rPr>
      <w:color w:val="0000FF"/>
      <w:u w:val="single"/>
    </w:rPr>
  </w:style>
  <w:style w:type="paragraph" w:styleId="Header">
    <w:name w:val="header"/>
    <w:basedOn w:val="Normal"/>
    <w:link w:val="HeaderChar"/>
    <w:uiPriority w:val="99"/>
    <w:unhideWhenUsed/>
    <w:rsid w:val="00E40A1C"/>
    <w:pPr>
      <w:tabs>
        <w:tab w:val="center" w:pos="4680"/>
        <w:tab w:val="right" w:pos="9360"/>
      </w:tabs>
    </w:pPr>
  </w:style>
  <w:style w:type="character" w:customStyle="1" w:styleId="HeaderChar">
    <w:name w:val="Header Char"/>
    <w:basedOn w:val="DefaultParagraphFont"/>
    <w:link w:val="Header"/>
    <w:uiPriority w:val="99"/>
    <w:rsid w:val="00E40A1C"/>
  </w:style>
  <w:style w:type="paragraph" w:styleId="BalloonText">
    <w:name w:val="Balloon Text"/>
    <w:basedOn w:val="Normal"/>
    <w:link w:val="BalloonTextChar"/>
    <w:uiPriority w:val="99"/>
    <w:semiHidden/>
    <w:unhideWhenUsed/>
    <w:rsid w:val="00E40A1C"/>
    <w:rPr>
      <w:rFonts w:ascii="Tahoma" w:hAnsi="Tahoma" w:cs="Tahoma"/>
      <w:sz w:val="16"/>
      <w:szCs w:val="16"/>
    </w:rPr>
  </w:style>
  <w:style w:type="character" w:customStyle="1" w:styleId="BalloonTextChar">
    <w:name w:val="Balloon Text Char"/>
    <w:basedOn w:val="DefaultParagraphFont"/>
    <w:link w:val="BalloonText"/>
    <w:uiPriority w:val="99"/>
    <w:semiHidden/>
    <w:rsid w:val="00E40A1C"/>
    <w:rPr>
      <w:rFonts w:ascii="Tahoma" w:hAnsi="Tahoma" w:cs="Tahoma"/>
      <w:sz w:val="16"/>
      <w:szCs w:val="16"/>
    </w:rPr>
  </w:style>
  <w:style w:type="character" w:customStyle="1" w:styleId="Heading2Char">
    <w:name w:val="Heading 2 Char"/>
    <w:basedOn w:val="DefaultParagraphFont"/>
    <w:link w:val="Heading2"/>
    <w:uiPriority w:val="9"/>
    <w:semiHidden/>
    <w:rsid w:val="000F7451"/>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the-survivorship-ritual-abuse-and-mind-control-2021-conference/" TargetMode="External"/><Relationship Id="rId13" Type="http://schemas.openxmlformats.org/officeDocument/2006/relationships/hyperlink" Target="https://www.csacentre.org.uk/resources/key-messages/institutional-csa/" TargetMode="External"/><Relationship Id="rId3" Type="http://schemas.openxmlformats.org/officeDocument/2006/relationships/webSettings" Target="webSettings.xml"/><Relationship Id="rId7" Type="http://schemas.openxmlformats.org/officeDocument/2006/relationships/hyperlink" Target="mailto:info@survivorship.org" TargetMode="External"/><Relationship Id="rId12" Type="http://schemas.openxmlformats.org/officeDocument/2006/relationships/hyperlink" Target="https://doi.org/10.1177/0306624X0935919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i.org/10.1016/S0140-6736(19)31999-3" TargetMode="External"/><Relationship Id="rId5" Type="http://schemas.openxmlformats.org/officeDocument/2006/relationships/endnotes" Target="endnotes.xml"/><Relationship Id="rId15" Type="http://schemas.openxmlformats.org/officeDocument/2006/relationships/hyperlink" Target="https://www.unicef.org/media/89206/file/CSAE-Brief-v3.pdf" TargetMode="External"/><Relationship Id="rId10" Type="http://schemas.openxmlformats.org/officeDocument/2006/relationships/hyperlink" Target="https://doi.org/10.1016/j.chiabu.2017.08.006" TargetMode="Externa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doi.org/10.1177/0306624X09359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3582</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45</cp:revision>
  <dcterms:created xsi:type="dcterms:W3CDTF">2021-02-10T05:23:00Z</dcterms:created>
  <dcterms:modified xsi:type="dcterms:W3CDTF">2021-02-12T05:45:00Z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